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8F62" w14:textId="14EAAAD4" w:rsidR="00DB1A63" w:rsidRPr="00D444CE" w:rsidRDefault="00D444CE" w:rsidP="00D444CE">
      <w:pPr>
        <w:spacing w:after="0" w:line="240" w:lineRule="auto"/>
        <w:ind w:left="360"/>
        <w:jc w:val="center"/>
        <w:rPr>
          <w:rFonts w:ascii="Times New Roman" w:hAnsi="Times New Roman" w:cs="Times New Roman"/>
          <w:b/>
          <w:bCs/>
          <w:sz w:val="28"/>
          <w:szCs w:val="28"/>
          <w:lang w:val="az-Latn-AZ"/>
        </w:rPr>
      </w:pPr>
      <w:r w:rsidRPr="00D444CE">
        <w:rPr>
          <w:rFonts w:ascii="Times New Roman" w:hAnsi="Times New Roman" w:cs="Times New Roman"/>
          <w:b/>
          <w:bCs/>
          <w:sz w:val="28"/>
          <w:szCs w:val="28"/>
          <w:lang w:val="az-Latn-AZ"/>
        </w:rPr>
        <w:t>LESSON</w:t>
      </w:r>
      <w:r w:rsidR="008D1D3E" w:rsidRPr="00D444CE">
        <w:rPr>
          <w:rFonts w:ascii="Times New Roman" w:hAnsi="Times New Roman" w:cs="Times New Roman"/>
          <w:b/>
          <w:bCs/>
          <w:sz w:val="28"/>
          <w:szCs w:val="28"/>
          <w:lang w:val="az-Latn-AZ"/>
        </w:rPr>
        <w:t xml:space="preserve">  </w:t>
      </w:r>
      <w:r w:rsidR="00B76C47" w:rsidRPr="00D444CE">
        <w:rPr>
          <w:rFonts w:ascii="Times New Roman" w:hAnsi="Times New Roman" w:cs="Times New Roman"/>
          <w:b/>
          <w:bCs/>
          <w:sz w:val="28"/>
          <w:szCs w:val="28"/>
          <w:lang w:val="az-Latn-AZ"/>
        </w:rPr>
        <w:t>1</w:t>
      </w:r>
      <w:r w:rsidR="003C3D26" w:rsidRPr="00D444CE">
        <w:rPr>
          <w:rFonts w:ascii="Times New Roman" w:hAnsi="Times New Roman" w:cs="Times New Roman"/>
          <w:b/>
          <w:bCs/>
          <w:sz w:val="28"/>
          <w:szCs w:val="28"/>
          <w:lang w:val="az-Latn-AZ"/>
        </w:rPr>
        <w:t>5</w:t>
      </w:r>
      <w:r w:rsidR="008D1D3E" w:rsidRPr="00D444CE">
        <w:rPr>
          <w:rFonts w:ascii="Times New Roman" w:hAnsi="Times New Roman" w:cs="Times New Roman"/>
          <w:b/>
          <w:bCs/>
          <w:sz w:val="28"/>
          <w:szCs w:val="28"/>
          <w:lang w:val="az-Latn-AZ"/>
        </w:rPr>
        <w:t>.</w:t>
      </w:r>
      <w:r w:rsidR="008D1D3E" w:rsidRPr="00D444CE">
        <w:rPr>
          <w:rFonts w:ascii="Times New Roman" w:hAnsi="Times New Roman" w:cs="Times New Roman"/>
          <w:b/>
          <w:bCs/>
          <w:sz w:val="28"/>
          <w:szCs w:val="28"/>
          <w:lang w:val="az-Latn-AZ"/>
        </w:rPr>
        <w:br/>
      </w:r>
      <w:r w:rsidRPr="00D444CE">
        <w:rPr>
          <w:rFonts w:ascii="Times New Roman" w:hAnsi="Times New Roman" w:cs="Times New Roman"/>
          <w:b/>
          <w:bCs/>
          <w:sz w:val="28"/>
          <w:szCs w:val="28"/>
        </w:rPr>
        <w:t xml:space="preserve">Microbiology diagnosis of acute respiratory viral infections </w:t>
      </w:r>
      <w:r w:rsidRPr="00D444CE">
        <w:rPr>
          <w:rFonts w:ascii="Times New Roman" w:hAnsi="Times New Roman" w:cs="Times New Roman"/>
          <w:b/>
          <w:bCs/>
          <w:sz w:val="28"/>
          <w:szCs w:val="28"/>
          <w:lang w:val="az-Latn-AZ"/>
        </w:rPr>
        <w:t xml:space="preserve">(families of </w:t>
      </w:r>
      <w:r w:rsidRPr="00D444CE">
        <w:rPr>
          <w:rFonts w:ascii="Times New Roman" w:hAnsi="Times New Roman" w:cs="Times New Roman"/>
          <w:b/>
          <w:bCs/>
          <w:i/>
          <w:sz w:val="28"/>
          <w:szCs w:val="28"/>
          <w:lang w:val="az-Latn-AZ"/>
        </w:rPr>
        <w:t>Adenoviridae</w:t>
      </w:r>
      <w:r w:rsidRPr="00D444CE">
        <w:rPr>
          <w:rFonts w:ascii="Times New Roman" w:hAnsi="Times New Roman" w:cs="Times New Roman"/>
          <w:b/>
          <w:bCs/>
          <w:sz w:val="28"/>
          <w:szCs w:val="28"/>
          <w:lang w:val="az-Latn-AZ"/>
        </w:rPr>
        <w:t xml:space="preserve"> and </w:t>
      </w:r>
      <w:r w:rsidRPr="00D444CE">
        <w:rPr>
          <w:rFonts w:ascii="Times New Roman" w:hAnsi="Times New Roman" w:cs="Times New Roman"/>
          <w:b/>
          <w:bCs/>
          <w:i/>
          <w:sz w:val="28"/>
          <w:szCs w:val="28"/>
          <w:lang w:val="az-Latn-AZ"/>
        </w:rPr>
        <w:t>Coronaviridae</w:t>
      </w:r>
      <w:r w:rsidRPr="00D444CE">
        <w:rPr>
          <w:rFonts w:ascii="Times New Roman" w:hAnsi="Times New Roman" w:cs="Times New Roman"/>
          <w:b/>
          <w:bCs/>
          <w:sz w:val="28"/>
          <w:szCs w:val="28"/>
          <w:lang w:val="az-Latn-AZ"/>
        </w:rPr>
        <w:t xml:space="preserve">, </w:t>
      </w:r>
      <w:r w:rsidRPr="00D444CE">
        <w:rPr>
          <w:rFonts w:ascii="Times New Roman" w:hAnsi="Times New Roman" w:cs="Times New Roman"/>
          <w:b/>
          <w:bCs/>
          <w:i/>
          <w:sz w:val="28"/>
          <w:szCs w:val="28"/>
          <w:lang w:val="az-Latn-AZ"/>
        </w:rPr>
        <w:t>Rhinovirus</w:t>
      </w:r>
      <w:r w:rsidRPr="00D444CE">
        <w:rPr>
          <w:rFonts w:ascii="Times New Roman" w:hAnsi="Times New Roman" w:cs="Times New Roman"/>
          <w:b/>
          <w:bCs/>
          <w:sz w:val="28"/>
          <w:szCs w:val="28"/>
          <w:lang w:val="az-Latn-AZ"/>
        </w:rPr>
        <w:t xml:space="preserve"> genus)</w:t>
      </w:r>
      <w:r w:rsidRPr="00D444CE">
        <w:rPr>
          <w:rFonts w:ascii="Times New Roman" w:hAnsi="Times New Roman" w:cs="Times New Roman"/>
          <w:b/>
          <w:bCs/>
          <w:sz w:val="28"/>
          <w:szCs w:val="28"/>
        </w:rPr>
        <w:t xml:space="preserve"> and smallpox (</w:t>
      </w:r>
      <w:proofErr w:type="spellStart"/>
      <w:r w:rsidRPr="00D444CE">
        <w:rPr>
          <w:rFonts w:ascii="Times New Roman" w:hAnsi="Times New Roman" w:cs="Times New Roman"/>
          <w:b/>
          <w:bCs/>
          <w:i/>
          <w:sz w:val="28"/>
          <w:szCs w:val="28"/>
        </w:rPr>
        <w:t>Poxviridae</w:t>
      </w:r>
      <w:proofErr w:type="spellEnd"/>
      <w:r w:rsidRPr="00D444CE">
        <w:rPr>
          <w:rFonts w:ascii="Times New Roman" w:hAnsi="Times New Roman" w:cs="Times New Roman"/>
          <w:b/>
          <w:bCs/>
          <w:sz w:val="28"/>
          <w:szCs w:val="28"/>
        </w:rPr>
        <w:t xml:space="preserve"> family)</w:t>
      </w:r>
    </w:p>
    <w:p w14:paraId="599BB3F0" w14:textId="57972FE4" w:rsidR="00D04092" w:rsidRPr="00D444CE" w:rsidRDefault="00D444CE" w:rsidP="00D444CE">
      <w:pPr>
        <w:spacing w:after="0" w:line="240" w:lineRule="auto"/>
        <w:ind w:left="360"/>
        <w:jc w:val="both"/>
        <w:rPr>
          <w:rFonts w:ascii="Times New Roman" w:hAnsi="Times New Roman" w:cs="Times New Roman"/>
          <w:sz w:val="28"/>
          <w:szCs w:val="28"/>
          <w:lang w:val="az-Latn-AZ"/>
        </w:rPr>
      </w:pPr>
      <w:r w:rsidRPr="00D444CE">
        <w:rPr>
          <w:rFonts w:ascii="Times New Roman" w:hAnsi="Times New Roman" w:cs="Times New Roman"/>
          <w:b/>
          <w:bCs/>
          <w:sz w:val="28"/>
          <w:szCs w:val="28"/>
          <w:lang w:val="az-Latn-AZ"/>
        </w:rPr>
        <w:t>LESSON PLAN</w:t>
      </w:r>
      <w:r w:rsidR="00D04092" w:rsidRPr="00D444CE">
        <w:rPr>
          <w:rFonts w:ascii="Times New Roman" w:hAnsi="Times New Roman" w:cs="Times New Roman"/>
          <w:b/>
          <w:bCs/>
          <w:sz w:val="28"/>
          <w:szCs w:val="28"/>
          <w:lang w:val="az-Latn-AZ"/>
        </w:rPr>
        <w:t xml:space="preserve">: </w:t>
      </w:r>
    </w:p>
    <w:p w14:paraId="0CE584E2" w14:textId="77777777" w:rsidR="00D444CE" w:rsidRPr="00D444CE" w:rsidRDefault="00D444CE" w:rsidP="00D444CE">
      <w:pPr>
        <w:spacing w:after="0" w:line="240" w:lineRule="auto"/>
        <w:ind w:left="450"/>
        <w:jc w:val="both"/>
        <w:rPr>
          <w:rFonts w:ascii="Times New Roman" w:hAnsi="Times New Roman"/>
          <w:i/>
          <w:sz w:val="24"/>
          <w:szCs w:val="24"/>
          <w:lang w:val="az-Latn-AZ"/>
        </w:rPr>
      </w:pPr>
      <w:r w:rsidRPr="00D444CE">
        <w:rPr>
          <w:rFonts w:ascii="Times New Roman" w:hAnsi="Times New Roman"/>
          <w:i/>
          <w:sz w:val="24"/>
          <w:szCs w:val="24"/>
          <w:lang w:val="az-Latn-AZ"/>
        </w:rPr>
        <w:t>• Adenoviridae family, classification. Virion structure, cultivation, serotypes, pathogenicity characteristics. Persistence. Microbiological diagnosis.</w:t>
      </w:r>
    </w:p>
    <w:p w14:paraId="5C278833" w14:textId="77777777" w:rsidR="00D444CE" w:rsidRPr="00D444CE" w:rsidRDefault="00D444CE" w:rsidP="00D444CE">
      <w:pPr>
        <w:spacing w:after="0" w:line="240" w:lineRule="auto"/>
        <w:ind w:left="450"/>
        <w:jc w:val="both"/>
        <w:rPr>
          <w:rFonts w:ascii="Times New Roman" w:hAnsi="Times New Roman"/>
          <w:i/>
          <w:sz w:val="24"/>
          <w:szCs w:val="24"/>
          <w:lang w:val="az-Latn-AZ"/>
        </w:rPr>
      </w:pPr>
      <w:r w:rsidRPr="00D444CE">
        <w:rPr>
          <w:rFonts w:ascii="Times New Roman" w:hAnsi="Times New Roman"/>
          <w:i/>
          <w:sz w:val="24"/>
          <w:szCs w:val="24"/>
          <w:lang w:val="az-Latn-AZ"/>
        </w:rPr>
        <w:t>• Coronaviridae family, classification. Virion structure, serotypes, cultivation problems, pathogenicity characteristics. Severe acute respiratory syndrome (SARS) and COVID-19 infection, microbiological diagnosis, specific prevention problems.</w:t>
      </w:r>
    </w:p>
    <w:p w14:paraId="73A0EBE9" w14:textId="77777777" w:rsidR="00D444CE" w:rsidRPr="00D444CE" w:rsidRDefault="00D444CE" w:rsidP="00D444CE">
      <w:pPr>
        <w:spacing w:after="0" w:line="240" w:lineRule="auto"/>
        <w:ind w:left="450"/>
        <w:jc w:val="both"/>
        <w:rPr>
          <w:rFonts w:ascii="Times New Roman" w:hAnsi="Times New Roman"/>
          <w:i/>
          <w:sz w:val="24"/>
          <w:szCs w:val="24"/>
          <w:lang w:val="az-Latn-AZ"/>
        </w:rPr>
      </w:pPr>
      <w:r w:rsidRPr="00D444CE">
        <w:rPr>
          <w:rFonts w:ascii="Times New Roman" w:hAnsi="Times New Roman"/>
          <w:i/>
          <w:sz w:val="24"/>
          <w:szCs w:val="24"/>
          <w:lang w:val="az-Latn-AZ"/>
        </w:rPr>
        <w:t>• Genus Rhinovirus. Role in human pathology.</w:t>
      </w:r>
    </w:p>
    <w:p w14:paraId="698558FC" w14:textId="7F872C3F" w:rsidR="008D5B0A" w:rsidRPr="00D444CE" w:rsidRDefault="00D444CE" w:rsidP="00D444CE">
      <w:pPr>
        <w:spacing w:after="0" w:line="240" w:lineRule="auto"/>
        <w:ind w:left="450"/>
        <w:jc w:val="both"/>
        <w:rPr>
          <w:rFonts w:ascii="Times New Roman" w:hAnsi="Times New Roman" w:cs="Times New Roman"/>
          <w:b/>
          <w:bCs/>
          <w:sz w:val="24"/>
          <w:szCs w:val="24"/>
          <w:lang w:val="az-Latn-AZ"/>
        </w:rPr>
      </w:pPr>
      <w:r w:rsidRPr="00D444CE">
        <w:rPr>
          <w:rFonts w:ascii="Times New Roman" w:hAnsi="Times New Roman"/>
          <w:i/>
          <w:sz w:val="24"/>
          <w:szCs w:val="24"/>
          <w:lang w:val="az-Latn-AZ"/>
        </w:rPr>
        <w:t>• Poxviridae family, classification. Virion structure, cultivation, persistence. Monkeypox virus. Pathogenicity characteristics. Microbiological diagnosis, specific prevention.</w:t>
      </w:r>
    </w:p>
    <w:p w14:paraId="07D45A85" w14:textId="77777777" w:rsidR="00D444CE" w:rsidRPr="00D444CE" w:rsidRDefault="00D444CE" w:rsidP="00D444CE">
      <w:pPr>
        <w:spacing w:after="0" w:line="240" w:lineRule="auto"/>
        <w:ind w:left="360"/>
        <w:jc w:val="both"/>
        <w:rPr>
          <w:rFonts w:ascii="Times New Roman" w:hAnsi="Times New Roman" w:cs="Times New Roman"/>
          <w:b/>
          <w:bCs/>
          <w:sz w:val="28"/>
          <w:szCs w:val="28"/>
          <w:lang w:val="az-Latn-AZ"/>
        </w:rPr>
      </w:pPr>
    </w:p>
    <w:p w14:paraId="55EAF14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ADENOVIRUSES</w:t>
      </w:r>
    </w:p>
    <w:p w14:paraId="3136D2E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Trigger Words</w:t>
      </w:r>
    </w:p>
    <w:p w14:paraId="1F451AB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Pharyngitis, conjunctivitis, atypical pneumonia, </w:t>
      </w:r>
      <w:proofErr w:type="spellStart"/>
      <w:r w:rsidRPr="00D444CE">
        <w:rPr>
          <w:rFonts w:ascii="Times New Roman" w:hAnsi="Times New Roman" w:cs="Times New Roman"/>
          <w:sz w:val="28"/>
          <w:szCs w:val="28"/>
          <w14:ligatures w14:val="standardContextual"/>
        </w:rPr>
        <w:t>icosadeltahedral</w:t>
      </w:r>
      <w:proofErr w:type="spellEnd"/>
      <w:r w:rsidRPr="00D444CE">
        <w:rPr>
          <w:rFonts w:ascii="Times New Roman" w:hAnsi="Times New Roman" w:cs="Times New Roman"/>
          <w:sz w:val="28"/>
          <w:szCs w:val="28"/>
          <w14:ligatures w14:val="standardContextual"/>
        </w:rPr>
        <w:t xml:space="preserve"> capsid</w:t>
      </w:r>
    </w:p>
    <w:p w14:paraId="391FC16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24BE9E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Biology, Virulence, and Disease</w:t>
      </w:r>
    </w:p>
    <w:p w14:paraId="0559406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Gadugi" w:hAnsi="Gadugi" w:cs="Gadugi"/>
          <w:sz w:val="28"/>
          <w:szCs w:val="28"/>
          <w14:ligatures w14:val="standardContextual"/>
        </w:rPr>
        <w:t>ᑏ</w:t>
      </w:r>
      <w:r w:rsidRPr="00D444CE">
        <w:rPr>
          <w:rFonts w:ascii="Times New Roman" w:hAnsi="Times New Roman" w:cs="Times New Roman"/>
          <w:sz w:val="28"/>
          <w:szCs w:val="28"/>
          <w14:ligatures w14:val="standardContextual"/>
        </w:rPr>
        <w:t xml:space="preserve"> Medium-sized </w:t>
      </w:r>
      <w:proofErr w:type="spellStart"/>
      <w:r w:rsidRPr="00D444CE">
        <w:rPr>
          <w:rFonts w:ascii="Times New Roman" w:hAnsi="Times New Roman" w:cs="Times New Roman"/>
          <w:sz w:val="28"/>
          <w:szCs w:val="28"/>
          <w14:ligatures w14:val="standardContextual"/>
        </w:rPr>
        <w:t>icosadeltahedral</w:t>
      </w:r>
      <w:proofErr w:type="spellEnd"/>
      <w:r w:rsidRPr="00D444CE">
        <w:rPr>
          <w:rFonts w:ascii="Times New Roman" w:hAnsi="Times New Roman" w:cs="Times New Roman"/>
          <w:sz w:val="28"/>
          <w:szCs w:val="28"/>
          <w14:ligatures w14:val="standardContextual"/>
        </w:rPr>
        <w:t xml:space="preserve"> capsid with fibers, linear DNA genome with terminal proteins</w:t>
      </w:r>
    </w:p>
    <w:p w14:paraId="4C09529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E1A and E1B proteins inactivate E6 and E7 to promote growth</w:t>
      </w:r>
    </w:p>
    <w:p w14:paraId="1CB23F2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Virus encodes polymerase</w:t>
      </w:r>
    </w:p>
    <w:p w14:paraId="7D2D7BE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Capsid virus resistant to inactivation</w:t>
      </w:r>
    </w:p>
    <w:p w14:paraId="54F74AB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Lytic virus</w:t>
      </w:r>
    </w:p>
    <w:p w14:paraId="2DFA742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Causes pharyngitis, conjunctivitis, atypical pneumonia, infantile gastroenteritis, acute respiratory disease</w:t>
      </w:r>
    </w:p>
    <w:p w14:paraId="7C46A09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Can be used as vector for making vaccines and gene therapy</w:t>
      </w:r>
    </w:p>
    <w:p w14:paraId="3C8B589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8D3227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Epidemiology</w:t>
      </w:r>
    </w:p>
    <w:p w14:paraId="66DE78E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Transmitted by aerosols, direct contact, fecal-oral, contaminated swimming pools</w:t>
      </w:r>
    </w:p>
    <w:p w14:paraId="7FD2682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5F184C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Diagnosis</w:t>
      </w:r>
    </w:p>
    <w:p w14:paraId="5D7F37D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Immunological assays and PCR genome analysis</w:t>
      </w:r>
    </w:p>
    <w:p w14:paraId="748DBE0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CC099C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Treatment, Prevention, and Control</w:t>
      </w:r>
    </w:p>
    <w:p w14:paraId="03D7D21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Adenovirus types 4 and 7 vaccine only for military</w:t>
      </w:r>
    </w:p>
    <w:p w14:paraId="09A386C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175A87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Illnesses Associated with Adenoviruses</w:t>
      </w:r>
    </w:p>
    <w:p w14:paraId="79CD2EA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r w:rsidRPr="00D444CE">
        <w:rPr>
          <w:rFonts w:ascii="Times New Roman" w:hAnsi="Times New Roman" w:cs="Times New Roman"/>
          <w:b/>
          <w:bCs/>
          <w:noProof/>
          <w:sz w:val="28"/>
          <w:szCs w:val="28"/>
        </w:rPr>
        <w:lastRenderedPageBreak/>
        <w:drawing>
          <wp:inline distT="0" distB="0" distL="0" distR="0" wp14:anchorId="24553187" wp14:editId="7359DF8E">
            <wp:extent cx="5943600" cy="28079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807970"/>
                    </a:xfrm>
                    <a:prstGeom prst="rect">
                      <a:avLst/>
                    </a:prstGeom>
                  </pic:spPr>
                </pic:pic>
              </a:graphicData>
            </a:graphic>
          </wp:inline>
        </w:drawing>
      </w:r>
    </w:p>
    <w:p w14:paraId="4F83B0C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p>
    <w:p w14:paraId="0A22BDA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Unique Features of Adenovirus</w:t>
      </w:r>
    </w:p>
    <w:p w14:paraId="71D2A24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Naked </w:t>
      </w:r>
      <w:proofErr w:type="spellStart"/>
      <w:r w:rsidRPr="00D444CE">
        <w:rPr>
          <w:rFonts w:ascii="Times New Roman" w:hAnsi="Times New Roman" w:cs="Times New Roman"/>
          <w:b/>
          <w:bCs/>
          <w:sz w:val="28"/>
          <w:szCs w:val="28"/>
          <w14:ligatures w14:val="standardContextual"/>
        </w:rPr>
        <w:t>icosadeltahedral</w:t>
      </w:r>
      <w:proofErr w:type="spellEnd"/>
      <w:r w:rsidRPr="00D444CE">
        <w:rPr>
          <w:rFonts w:ascii="Times New Roman" w:hAnsi="Times New Roman" w:cs="Times New Roman"/>
          <w:b/>
          <w:bCs/>
          <w:sz w:val="28"/>
          <w:szCs w:val="28"/>
          <w14:ligatures w14:val="standardContextual"/>
        </w:rPr>
        <w:t xml:space="preserve"> </w:t>
      </w:r>
      <w:r w:rsidRPr="00D444CE">
        <w:rPr>
          <w:rFonts w:ascii="Times New Roman" w:hAnsi="Times New Roman" w:cs="Times New Roman"/>
          <w:sz w:val="28"/>
          <w:szCs w:val="28"/>
          <w14:ligatures w14:val="standardContextual"/>
        </w:rPr>
        <w:t xml:space="preserve">capsid has </w:t>
      </w:r>
      <w:r w:rsidRPr="00D444CE">
        <w:rPr>
          <w:rFonts w:ascii="Times New Roman" w:hAnsi="Times New Roman" w:cs="Times New Roman"/>
          <w:b/>
          <w:bCs/>
          <w:sz w:val="28"/>
          <w:szCs w:val="28"/>
          <w14:ligatures w14:val="standardContextual"/>
        </w:rPr>
        <w:t xml:space="preserve">fibers </w:t>
      </w:r>
      <w:r w:rsidRPr="00D444CE">
        <w:rPr>
          <w:rFonts w:ascii="Times New Roman" w:hAnsi="Times New Roman" w:cs="Times New Roman"/>
          <w:sz w:val="28"/>
          <w:szCs w:val="28"/>
          <w14:ligatures w14:val="standardContextual"/>
        </w:rPr>
        <w:t>(viral attachment proteins) at vertices.</w:t>
      </w:r>
    </w:p>
    <w:p w14:paraId="38A9871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Linear double-stranded genome has 5′ terminal proteins.</w:t>
      </w:r>
    </w:p>
    <w:p w14:paraId="5AB067D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Synthesis of viral DNA polymerase activates a switch from early to late genes.</w:t>
      </w:r>
    </w:p>
    <w:p w14:paraId="3C8C0E2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Virus encodes its own </w:t>
      </w:r>
      <w:r w:rsidRPr="00D444CE">
        <w:rPr>
          <w:rFonts w:ascii="Times New Roman" w:hAnsi="Times New Roman" w:cs="Times New Roman"/>
          <w:b/>
          <w:bCs/>
          <w:sz w:val="28"/>
          <w:szCs w:val="28"/>
          <w14:ligatures w14:val="standardContextual"/>
        </w:rPr>
        <w:t xml:space="preserve">DNA polymerase </w:t>
      </w:r>
      <w:r w:rsidRPr="00D444CE">
        <w:rPr>
          <w:rFonts w:ascii="Times New Roman" w:hAnsi="Times New Roman" w:cs="Times New Roman"/>
          <w:sz w:val="28"/>
          <w:szCs w:val="28"/>
          <w14:ligatures w14:val="standardContextual"/>
        </w:rPr>
        <w:t>and other proteins to facilitate growth and immune escape.</w:t>
      </w:r>
    </w:p>
    <w:p w14:paraId="6406C0D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Human adenoviruses are grouped A through G by DNA homologies and by serotype (&gt;55 human types).</w:t>
      </w:r>
    </w:p>
    <w:p w14:paraId="72218C9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Serotype is mainly a result of differences in the penton base and fiber protein, which determine the nature of tissue tropism and disease.</w:t>
      </w:r>
    </w:p>
    <w:p w14:paraId="0C1B607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sz w:val="28"/>
          <w:szCs w:val="28"/>
          <w14:ligatures w14:val="standardContextual"/>
        </w:rPr>
        <w:t xml:space="preserve">Virus causes </w:t>
      </w:r>
      <w:r w:rsidRPr="00D444CE">
        <w:rPr>
          <w:rFonts w:ascii="Times New Roman" w:hAnsi="Times New Roman" w:cs="Times New Roman"/>
          <w:b/>
          <w:bCs/>
          <w:sz w:val="28"/>
          <w:szCs w:val="28"/>
          <w14:ligatures w14:val="standardContextual"/>
        </w:rPr>
        <w:t xml:space="preserve">lytic, persistent, </w:t>
      </w:r>
      <w:r w:rsidRPr="00D444CE">
        <w:rPr>
          <w:rFonts w:ascii="Times New Roman" w:hAnsi="Times New Roman" w:cs="Times New Roman"/>
          <w:sz w:val="28"/>
          <w:szCs w:val="28"/>
          <w14:ligatures w14:val="standardContextual"/>
        </w:rPr>
        <w:t xml:space="preserve">and </w:t>
      </w:r>
      <w:r w:rsidRPr="00D444CE">
        <w:rPr>
          <w:rFonts w:ascii="Times New Roman" w:hAnsi="Times New Roman" w:cs="Times New Roman"/>
          <w:b/>
          <w:bCs/>
          <w:sz w:val="28"/>
          <w:szCs w:val="28"/>
          <w14:ligatures w14:val="standardContextual"/>
        </w:rPr>
        <w:t xml:space="preserve">latent </w:t>
      </w:r>
      <w:r w:rsidRPr="00D444CE">
        <w:rPr>
          <w:rFonts w:ascii="Times New Roman" w:hAnsi="Times New Roman" w:cs="Times New Roman"/>
          <w:sz w:val="28"/>
          <w:szCs w:val="28"/>
          <w14:ligatures w14:val="standardContextual"/>
        </w:rPr>
        <w:t xml:space="preserve">infections in humans, and some strains can </w:t>
      </w:r>
      <w:r w:rsidRPr="00D444CE">
        <w:rPr>
          <w:rFonts w:ascii="Times New Roman" w:hAnsi="Times New Roman" w:cs="Times New Roman"/>
          <w:b/>
          <w:bCs/>
          <w:sz w:val="28"/>
          <w:szCs w:val="28"/>
          <w14:ligatures w14:val="standardContextual"/>
        </w:rPr>
        <w:t>immortalize certain animal cells.</w:t>
      </w:r>
    </w:p>
    <w:p w14:paraId="114F6B9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EDFAE4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Major Adenovirus Proteins</w:t>
      </w:r>
    </w:p>
    <w:p w14:paraId="562E215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r w:rsidRPr="00D444CE">
        <w:rPr>
          <w:rFonts w:ascii="Times New Roman" w:hAnsi="Times New Roman" w:cs="Times New Roman"/>
          <w:b/>
          <w:bCs/>
          <w:noProof/>
          <w:sz w:val="28"/>
          <w:szCs w:val="28"/>
        </w:rPr>
        <w:lastRenderedPageBreak/>
        <w:drawing>
          <wp:inline distT="0" distB="0" distL="0" distR="0" wp14:anchorId="59E250C8" wp14:editId="5A41EEC8">
            <wp:extent cx="2939970" cy="449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3319" cy="4500921"/>
                    </a:xfrm>
                    <a:prstGeom prst="rect">
                      <a:avLst/>
                    </a:prstGeom>
                  </pic:spPr>
                </pic:pic>
              </a:graphicData>
            </a:graphic>
          </wp:inline>
        </w:drawing>
      </w:r>
    </w:p>
    <w:p w14:paraId="42C1623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p>
    <w:p w14:paraId="0FE0C10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Simplified genome map of adenovirus type 2. Genes are transcribed from both strands (</w:t>
      </w:r>
      <w:r w:rsidRPr="00D444CE">
        <w:rPr>
          <w:rFonts w:ascii="Times New Roman" w:hAnsi="Times New Roman" w:cs="Times New Roman"/>
          <w:i/>
          <w:iCs/>
          <w:sz w:val="28"/>
          <w:szCs w:val="28"/>
          <w14:ligatures w14:val="standardContextual"/>
        </w:rPr>
        <w:t xml:space="preserve">l </w:t>
      </w:r>
      <w:r w:rsidRPr="00D444CE">
        <w:rPr>
          <w:rFonts w:ascii="Times New Roman" w:hAnsi="Times New Roman" w:cs="Times New Roman"/>
          <w:sz w:val="28"/>
          <w:szCs w:val="28"/>
          <w14:ligatures w14:val="standardContextual"/>
        </w:rPr>
        <w:t xml:space="preserve">and </w:t>
      </w:r>
      <w:r w:rsidRPr="00D444CE">
        <w:rPr>
          <w:rFonts w:ascii="Times New Roman" w:hAnsi="Times New Roman" w:cs="Times New Roman"/>
          <w:i/>
          <w:iCs/>
          <w:sz w:val="28"/>
          <w:szCs w:val="28"/>
          <w14:ligatures w14:val="standardContextual"/>
        </w:rPr>
        <w:t>r</w:t>
      </w:r>
      <w:r w:rsidRPr="00D444CE">
        <w:rPr>
          <w:rFonts w:ascii="Times New Roman" w:hAnsi="Times New Roman" w:cs="Times New Roman"/>
          <w:sz w:val="28"/>
          <w:szCs w:val="28"/>
          <w14:ligatures w14:val="standardContextual"/>
        </w:rPr>
        <w:t xml:space="preserve">) in opposite directions. The early genes are transcribed from four promoter sequences, and each generates several messenger RNAs by processing the primary RNA transcripts. This produces the full repertoire of viral proteins. The splicing pattern for only the E2 transcript is shown as an example. All of the late genes are transcribed from one promoter sequence. </w:t>
      </w:r>
      <w:r w:rsidRPr="00D444CE">
        <w:rPr>
          <w:rFonts w:ascii="Times New Roman" w:hAnsi="Times New Roman" w:cs="Times New Roman"/>
          <w:i/>
          <w:iCs/>
          <w:sz w:val="28"/>
          <w:szCs w:val="28"/>
          <w14:ligatures w14:val="standardContextual"/>
        </w:rPr>
        <w:t xml:space="preserve">E, </w:t>
      </w:r>
      <w:r w:rsidRPr="00D444CE">
        <w:rPr>
          <w:rFonts w:ascii="Times New Roman" w:hAnsi="Times New Roman" w:cs="Times New Roman"/>
          <w:sz w:val="28"/>
          <w:szCs w:val="28"/>
          <w14:ligatures w14:val="standardContextual"/>
        </w:rPr>
        <w:t xml:space="preserve">Early protein; </w:t>
      </w:r>
      <w:r w:rsidRPr="00D444CE">
        <w:rPr>
          <w:rFonts w:ascii="Times New Roman" w:hAnsi="Times New Roman" w:cs="Times New Roman"/>
          <w:i/>
          <w:iCs/>
          <w:sz w:val="28"/>
          <w:szCs w:val="28"/>
          <w14:ligatures w14:val="standardContextual"/>
        </w:rPr>
        <w:t xml:space="preserve">L, </w:t>
      </w:r>
      <w:r w:rsidRPr="00D444CE">
        <w:rPr>
          <w:rFonts w:ascii="Times New Roman" w:hAnsi="Times New Roman" w:cs="Times New Roman"/>
          <w:sz w:val="28"/>
          <w:szCs w:val="28"/>
          <w14:ligatures w14:val="standardContextual"/>
        </w:rPr>
        <w:t xml:space="preserve">late protein. (Modified from </w:t>
      </w:r>
      <w:proofErr w:type="spellStart"/>
      <w:r w:rsidRPr="00D444CE">
        <w:rPr>
          <w:rFonts w:ascii="Times New Roman" w:hAnsi="Times New Roman" w:cs="Times New Roman"/>
          <w:sz w:val="28"/>
          <w:szCs w:val="28"/>
          <w14:ligatures w14:val="standardContextual"/>
        </w:rPr>
        <w:t>Jawetz</w:t>
      </w:r>
      <w:proofErr w:type="spellEnd"/>
      <w:r w:rsidRPr="00D444CE">
        <w:rPr>
          <w:rFonts w:ascii="Times New Roman" w:hAnsi="Times New Roman" w:cs="Times New Roman"/>
          <w:sz w:val="28"/>
          <w:szCs w:val="28"/>
          <w14:ligatures w14:val="standardContextual"/>
        </w:rPr>
        <w:t xml:space="preserve">, E., </w:t>
      </w:r>
      <w:proofErr w:type="spellStart"/>
      <w:r w:rsidRPr="00D444CE">
        <w:rPr>
          <w:rFonts w:ascii="Times New Roman" w:hAnsi="Times New Roman" w:cs="Times New Roman"/>
          <w:sz w:val="28"/>
          <w:szCs w:val="28"/>
          <w14:ligatures w14:val="standardContextual"/>
        </w:rPr>
        <w:t>Adelberg</w:t>
      </w:r>
      <w:proofErr w:type="spellEnd"/>
      <w:r w:rsidRPr="00D444CE">
        <w:rPr>
          <w:rFonts w:ascii="Times New Roman" w:hAnsi="Times New Roman" w:cs="Times New Roman"/>
          <w:sz w:val="28"/>
          <w:szCs w:val="28"/>
          <w14:ligatures w14:val="standardContextual"/>
        </w:rPr>
        <w:t>, E.A., Melnick, J.L., 1987. Review of Medical Microbiology, 17th ed. Appleton &amp; Lange, Norwalk, CT.)</w:t>
      </w:r>
    </w:p>
    <w:p w14:paraId="3C58F69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BF9C82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drawing>
          <wp:inline distT="0" distB="0" distL="0" distR="0" wp14:anchorId="2E725E9A" wp14:editId="74A3FBA8">
            <wp:extent cx="3295021" cy="1938759"/>
            <wp:effectExtent l="0" t="0" r="63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9014" cy="1946992"/>
                    </a:xfrm>
                    <a:prstGeom prst="rect">
                      <a:avLst/>
                    </a:prstGeom>
                  </pic:spPr>
                </pic:pic>
              </a:graphicData>
            </a:graphic>
          </wp:inline>
        </w:drawing>
      </w:r>
    </w:p>
    <w:p w14:paraId="7880D90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p>
    <w:p w14:paraId="0212153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p>
    <w:p w14:paraId="0AC3CF3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 Mechanisms of Adenoviruses</w:t>
      </w:r>
    </w:p>
    <w:p w14:paraId="14F0753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sz w:val="28"/>
          <w:szCs w:val="28"/>
          <w14:ligatures w14:val="standardContextual"/>
        </w:rPr>
        <w:t xml:space="preserve">Virus is spread in </w:t>
      </w:r>
      <w:r w:rsidRPr="00D444CE">
        <w:rPr>
          <w:rFonts w:ascii="Times New Roman" w:hAnsi="Times New Roman" w:cs="Times New Roman"/>
          <w:b/>
          <w:bCs/>
          <w:sz w:val="28"/>
          <w:szCs w:val="28"/>
          <w14:ligatures w14:val="standardContextual"/>
        </w:rPr>
        <w:t xml:space="preserve">aerosols, in fecal matter, </w:t>
      </w:r>
      <w:r w:rsidRPr="00D444CE">
        <w:rPr>
          <w:rFonts w:ascii="Times New Roman" w:hAnsi="Times New Roman" w:cs="Times New Roman"/>
          <w:sz w:val="28"/>
          <w:szCs w:val="28"/>
          <w14:ligatures w14:val="standardContextual"/>
        </w:rPr>
        <w:t xml:space="preserve">and by </w:t>
      </w:r>
      <w:r w:rsidRPr="00D444CE">
        <w:rPr>
          <w:rFonts w:ascii="Times New Roman" w:hAnsi="Times New Roman" w:cs="Times New Roman"/>
          <w:b/>
          <w:bCs/>
          <w:sz w:val="28"/>
          <w:szCs w:val="28"/>
          <w14:ligatures w14:val="standardContextual"/>
        </w:rPr>
        <w:t>close contact.</w:t>
      </w:r>
    </w:p>
    <w:p w14:paraId="67CD13A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Fingers spread virus to eyes.</w:t>
      </w:r>
    </w:p>
    <w:p w14:paraId="41782BC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lastRenderedPageBreak/>
        <w:t xml:space="preserve">Virus infects </w:t>
      </w:r>
      <w:proofErr w:type="spellStart"/>
      <w:r w:rsidRPr="00D444CE">
        <w:rPr>
          <w:rFonts w:ascii="Times New Roman" w:hAnsi="Times New Roman" w:cs="Times New Roman"/>
          <w:b/>
          <w:bCs/>
          <w:sz w:val="28"/>
          <w:szCs w:val="28"/>
          <w14:ligatures w14:val="standardContextual"/>
        </w:rPr>
        <w:t>mucoepithelial</w:t>
      </w:r>
      <w:proofErr w:type="spellEnd"/>
      <w:r w:rsidRPr="00D444CE">
        <w:rPr>
          <w:rFonts w:ascii="Times New Roman" w:hAnsi="Times New Roman" w:cs="Times New Roman"/>
          <w:b/>
          <w:bCs/>
          <w:sz w:val="28"/>
          <w:szCs w:val="28"/>
          <w14:ligatures w14:val="standardContextual"/>
        </w:rPr>
        <w:t xml:space="preserve"> cells </w:t>
      </w:r>
      <w:r w:rsidRPr="00D444CE">
        <w:rPr>
          <w:rFonts w:ascii="Times New Roman" w:hAnsi="Times New Roman" w:cs="Times New Roman"/>
          <w:sz w:val="28"/>
          <w:szCs w:val="28"/>
          <w14:ligatures w14:val="standardContextual"/>
        </w:rPr>
        <w:t>in the respiratory tract, gastrointestinal tract, and conjunctiva or cornea, causing cell damage directly.</w:t>
      </w:r>
    </w:p>
    <w:p w14:paraId="3A351AC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Disease is determined by the tissue tropism of the specific group or serotype of the virus strain.</w:t>
      </w:r>
    </w:p>
    <w:p w14:paraId="225062A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Virus </w:t>
      </w:r>
      <w:r w:rsidRPr="00D444CE">
        <w:rPr>
          <w:rFonts w:ascii="Times New Roman" w:hAnsi="Times New Roman" w:cs="Times New Roman"/>
          <w:b/>
          <w:bCs/>
          <w:sz w:val="28"/>
          <w:szCs w:val="28"/>
          <w14:ligatures w14:val="standardContextual"/>
        </w:rPr>
        <w:t xml:space="preserve">persists </w:t>
      </w:r>
      <w:r w:rsidRPr="00D444CE">
        <w:rPr>
          <w:rFonts w:ascii="Times New Roman" w:hAnsi="Times New Roman" w:cs="Times New Roman"/>
          <w:sz w:val="28"/>
          <w:szCs w:val="28"/>
          <w14:ligatures w14:val="standardContextual"/>
        </w:rPr>
        <w:t>in lymphoid tissue (e.g., tonsils, adenoids, Peyer patches).</w:t>
      </w:r>
    </w:p>
    <w:p w14:paraId="00E5D39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Antibody </w:t>
      </w:r>
      <w:r w:rsidRPr="00D444CE">
        <w:rPr>
          <w:rFonts w:ascii="Times New Roman" w:hAnsi="Times New Roman" w:cs="Times New Roman"/>
          <w:sz w:val="28"/>
          <w:szCs w:val="28"/>
          <w14:ligatures w14:val="standardContextual"/>
        </w:rPr>
        <w:t xml:space="preserve">is important for prophylaxis and resolution, but </w:t>
      </w:r>
      <w:proofErr w:type="spellStart"/>
      <w:r w:rsidRPr="00D444CE">
        <w:rPr>
          <w:rFonts w:ascii="Times New Roman" w:hAnsi="Times New Roman" w:cs="Times New Roman"/>
          <w:sz w:val="28"/>
          <w:szCs w:val="28"/>
          <w14:ligatures w14:val="standardContextual"/>
        </w:rPr>
        <w:t>cellmediated</w:t>
      </w:r>
      <w:proofErr w:type="spellEnd"/>
      <w:r w:rsidRPr="00D444CE">
        <w:rPr>
          <w:rFonts w:ascii="Times New Roman" w:hAnsi="Times New Roman" w:cs="Times New Roman"/>
          <w:sz w:val="28"/>
          <w:szCs w:val="28"/>
          <w14:ligatures w14:val="standardContextual"/>
        </w:rPr>
        <w:t xml:space="preserve"> immunity is also important.</w:t>
      </w:r>
    </w:p>
    <w:p w14:paraId="0BF3652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37B86F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Epidemiology of Adenoviruses</w:t>
      </w:r>
    </w:p>
    <w:p w14:paraId="04F4BCB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Disease/Viral Factors</w:t>
      </w:r>
    </w:p>
    <w:p w14:paraId="3BF926B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Capsid virus is resistant to inactivation by gastrointestinal tract, drying, and detergents.</w:t>
      </w:r>
    </w:p>
    <w:p w14:paraId="604F155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Disease symptoms may resemble those of other respiratory virus infections.</w:t>
      </w:r>
    </w:p>
    <w:p w14:paraId="54F22DC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may cause asymptomatic shedding.</w:t>
      </w:r>
    </w:p>
    <w:p w14:paraId="69D210B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Transmission</w:t>
      </w:r>
    </w:p>
    <w:p w14:paraId="3AD820E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Direct contact, respiratory droplets and fecal matter on hands and fomites (e.g., towels, contaminated medical instruments), and</w:t>
      </w:r>
    </w:p>
    <w:p w14:paraId="1072673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inadequately chlorinated swimming pools and ponds</w:t>
      </w:r>
    </w:p>
    <w:p w14:paraId="0FEEEFD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Who Is at Risk?</w:t>
      </w:r>
    </w:p>
    <w:p w14:paraId="5C73E7C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Children &lt;14 years of age</w:t>
      </w:r>
    </w:p>
    <w:p w14:paraId="659024A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People in crowded areas (e.g., day-care centers, military training camps, swimming clubs)</w:t>
      </w:r>
    </w:p>
    <w:p w14:paraId="65DBB0B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Geography/Season</w:t>
      </w:r>
    </w:p>
    <w:p w14:paraId="3817AC0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is found worldwide.</w:t>
      </w:r>
    </w:p>
    <w:p w14:paraId="7F2F8E4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There is no seasonal incidence.</w:t>
      </w:r>
    </w:p>
    <w:p w14:paraId="5E728F7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Modes of Control</w:t>
      </w:r>
    </w:p>
    <w:p w14:paraId="6BF789B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Live vaccine for serotypes 4 and 7 is available for military use.</w:t>
      </w:r>
    </w:p>
    <w:p w14:paraId="126C4E5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0060D1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Clinical Summaries</w:t>
      </w:r>
    </w:p>
    <w:p w14:paraId="6330E8A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659F21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Pharyngoconjunctival fever: </w:t>
      </w:r>
      <w:r w:rsidRPr="00D444CE">
        <w:rPr>
          <w:rFonts w:ascii="Times New Roman" w:hAnsi="Times New Roman" w:cs="Times New Roman"/>
          <w:sz w:val="28"/>
          <w:szCs w:val="28"/>
          <w14:ligatures w14:val="standardContextual"/>
        </w:rPr>
        <w:t>A 7-year-old student develops sudden onset of red eyes, sore throat, and a fever of 38.9° C (102° F).</w:t>
      </w:r>
    </w:p>
    <w:p w14:paraId="23A9F2C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Several children in the local elementary school have similar symptoms.</w:t>
      </w:r>
    </w:p>
    <w:p w14:paraId="49D4085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65022E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Gastroenteritis: </w:t>
      </w:r>
      <w:r w:rsidRPr="00D444CE">
        <w:rPr>
          <w:rFonts w:ascii="Times New Roman" w:hAnsi="Times New Roman" w:cs="Times New Roman"/>
          <w:sz w:val="28"/>
          <w:szCs w:val="28"/>
          <w14:ligatures w14:val="standardContextual"/>
        </w:rPr>
        <w:t>An infant has diarrhea and is vomiting. Adenovirus serotype 41 is identified by polymerase chain reaction</w:t>
      </w:r>
    </w:p>
    <w:p w14:paraId="2B58E8F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analysis of stool for epidemiologic reasons.</w:t>
      </w:r>
    </w:p>
    <w:p w14:paraId="0CED2F4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23BACC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Time course of adenovirus respiratory infection.</w:t>
      </w:r>
    </w:p>
    <w:p w14:paraId="466137E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r w:rsidRPr="00D444CE">
        <w:rPr>
          <w:rFonts w:ascii="Times New Roman" w:hAnsi="Times New Roman" w:cs="Times New Roman"/>
          <w:b/>
          <w:bCs/>
          <w:noProof/>
          <w:sz w:val="28"/>
          <w:szCs w:val="28"/>
        </w:rPr>
        <w:drawing>
          <wp:inline distT="0" distB="0" distL="0" distR="0" wp14:anchorId="51FA4155" wp14:editId="08A949E7">
            <wp:extent cx="2540131" cy="21972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0131" cy="2197213"/>
                    </a:xfrm>
                    <a:prstGeom prst="rect">
                      <a:avLst/>
                    </a:prstGeom>
                  </pic:spPr>
                </pic:pic>
              </a:graphicData>
            </a:graphic>
          </wp:inline>
        </w:drawing>
      </w:r>
    </w:p>
    <w:p w14:paraId="1AAA3CF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rPr>
      </w:pPr>
    </w:p>
    <w:p w14:paraId="0FF1820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CORONAVIRUSES</w:t>
      </w:r>
    </w:p>
    <w:p w14:paraId="3F155BF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Trigger Words</w:t>
      </w:r>
    </w:p>
    <w:p w14:paraId="3177143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Common cold, SARS, MERS</w:t>
      </w:r>
    </w:p>
    <w:p w14:paraId="4050306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F5D4A1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Biology, Virulence, and Disease</w:t>
      </w:r>
    </w:p>
    <w:p w14:paraId="18EF2A9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Gadugi" w:hAnsi="Gadugi" w:cs="Gadugi"/>
          <w:sz w:val="28"/>
          <w:szCs w:val="28"/>
          <w14:ligatures w14:val="standardContextual"/>
        </w:rPr>
        <w:t>ᑏ</w:t>
      </w:r>
      <w:r w:rsidRPr="00D444CE">
        <w:rPr>
          <w:rFonts w:ascii="Times New Roman" w:hAnsi="Times New Roman" w:cs="Times New Roman"/>
          <w:sz w:val="28"/>
          <w:szCs w:val="28"/>
          <w14:ligatures w14:val="standardContextual"/>
        </w:rPr>
        <w:t xml:space="preserve"> Medium size, enveloped, (+) RNA genome</w:t>
      </w:r>
    </w:p>
    <w:p w14:paraId="2A40E5F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Detergent resistant because of glycoprotein corona (exception to the rule for enveloped viruses)</w:t>
      </w:r>
    </w:p>
    <w:p w14:paraId="16C27CF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Encodes RNA-dependent RNA polymerase, replicates in cytoplasm</w:t>
      </w:r>
    </w:p>
    <w:p w14:paraId="3E41A3F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proofErr w:type="gram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Most</w:t>
      </w:r>
      <w:proofErr w:type="gramEnd"/>
      <w:r w:rsidRPr="00D444CE">
        <w:rPr>
          <w:rFonts w:ascii="Times New Roman" w:hAnsi="Times New Roman" w:cs="Times New Roman"/>
          <w:sz w:val="28"/>
          <w:szCs w:val="28"/>
          <w14:ligatures w14:val="standardContextual"/>
        </w:rPr>
        <w:t xml:space="preserve"> coronaviruses cannot replicate at body temperature, restricted to upper respiratory tract</w:t>
      </w:r>
    </w:p>
    <w:p w14:paraId="773D15F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Most coronaviruses cause the common cold</w:t>
      </w:r>
    </w:p>
    <w:p w14:paraId="7D7FDA7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MERS and SARS can replicate at 37° C and cause severe pneumonias</w:t>
      </w:r>
    </w:p>
    <w:p w14:paraId="2CED540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7BCBAE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E5AF22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Epidemiology</w:t>
      </w:r>
    </w:p>
    <w:p w14:paraId="5208B1E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Transmitted by aerosols, direct contact, fecal oral, contaminated swimming pools</w:t>
      </w:r>
    </w:p>
    <w:p w14:paraId="329D24A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1934C8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Diagnosis</w:t>
      </w:r>
    </w:p>
    <w:p w14:paraId="1AEB52D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Symptomatology, RT-PCR genome analysis, or respiratory secretions</w:t>
      </w:r>
    </w:p>
    <w:p w14:paraId="50D6221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1E62B8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Treatment, Prevention, and Control</w:t>
      </w:r>
    </w:p>
    <w:p w14:paraId="3621118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Quarantine for SARS, MERS</w:t>
      </w:r>
    </w:p>
    <w:p w14:paraId="2DAAD51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DBEAEA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Model of a coronavirus. The viral nucleocapsid is a long, flexible helix composed of the positive-strand genomic RNA and many molecules of the phosphorylated nucleocapsid protein N. The viral envelope consists of a lipid bilayer derived from the intracellular membranes of the host cell, two or three viral glycoproteins (Spike [S], E, possibly hemagglutinin-esterase [HE]), and a matrix protein. (A, Courtesy Centers for Disease Control and Prevention, Atlanta, Georgia. B, Modified from Fields, B.F., Knipe, D.M., 1985. Virology. Raven, New York, NY.</w:t>
      </w:r>
    </w:p>
    <w:p w14:paraId="673EEC7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drawing>
          <wp:inline distT="0" distB="0" distL="0" distR="0" wp14:anchorId="6184C53C" wp14:editId="3D8F6FFB">
            <wp:extent cx="3304572" cy="23099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9448" cy="2313401"/>
                    </a:xfrm>
                    <a:prstGeom prst="rect">
                      <a:avLst/>
                    </a:prstGeom>
                  </pic:spPr>
                </pic:pic>
              </a:graphicData>
            </a:graphic>
          </wp:inline>
        </w:drawing>
      </w:r>
    </w:p>
    <w:p w14:paraId="7402B37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6AB264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Unique Features of Coronaviruses</w:t>
      </w:r>
    </w:p>
    <w:p w14:paraId="0EE87A6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has medium-sized virions with a solar corona–like appearance.</w:t>
      </w:r>
    </w:p>
    <w:p w14:paraId="07AC06D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lastRenderedPageBreak/>
        <w:t>Single-stranded, positive-sense RNA genome is enclosed in an envelope containing the E2 viral attachment protein, E1 matrix</w:t>
      </w:r>
    </w:p>
    <w:p w14:paraId="6D8EA4D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protein, and N nucleocapsid protein.</w:t>
      </w:r>
    </w:p>
    <w:p w14:paraId="1456C44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Translation of genome occurs in two phases: (1) the early phase produces an RNA polymerase (L), and (2) the late phase, from a</w:t>
      </w:r>
    </w:p>
    <w:p w14:paraId="5FB5323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negative-sense RNA template, yields structural and nonstructural proteins.</w:t>
      </w:r>
    </w:p>
    <w:p w14:paraId="4554079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assembles at the rough endoplasmic reticulum.</w:t>
      </w:r>
    </w:p>
    <w:p w14:paraId="43B46B7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is difficult to isolate and grow in routine cell culture.</w:t>
      </w:r>
    </w:p>
    <w:p w14:paraId="7B8ADFB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9B5272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Major Human Coronavirus Proteins</w:t>
      </w:r>
    </w:p>
    <w:p w14:paraId="55ABDB8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noProof/>
          <w:sz w:val="28"/>
          <w:szCs w:val="28"/>
          <w14:ligatures w14:val="standardContextual"/>
        </w:rPr>
        <w:drawing>
          <wp:inline distT="0" distB="0" distL="0" distR="0" wp14:anchorId="42C7BA37" wp14:editId="033F9525">
            <wp:extent cx="3483980" cy="249898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908" cy="2512557"/>
                    </a:xfrm>
                    <a:prstGeom prst="rect">
                      <a:avLst/>
                    </a:prstGeom>
                  </pic:spPr>
                </pic:pic>
              </a:graphicData>
            </a:graphic>
          </wp:inline>
        </w:drawing>
      </w:r>
    </w:p>
    <w:p w14:paraId="3D10E9F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CED47A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5E1D89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Replication of human coronaviruses. The E2 glycoprotein interacts with receptors on epithelial cells, the virus fuses or is endocytosed into the cell, and the genome is released into the cytoplasm. Protein synthesis is divided into early and late phases, similar to that in the togaviruses. The genome binds to ribosomes, and an RNA-dependent RNA polymerase is translated. This enzyme generates a full-length, negative-sense RNA template for the production of new virion genomes and six individual mRNAs for the other coronavirus proteins. The genome associates with rough endoplasmic reticulum membranes modified by virion proteins and buds into the lumen of the rough endoplasmic reticulum. Vesicles that contain the virus migrate to the cell membrane, and the virus is released by exocytosis. (Modified from </w:t>
      </w:r>
      <w:proofErr w:type="spellStart"/>
      <w:r w:rsidRPr="00D444CE">
        <w:rPr>
          <w:rFonts w:ascii="Times New Roman" w:hAnsi="Times New Roman" w:cs="Times New Roman"/>
          <w:sz w:val="28"/>
          <w:szCs w:val="28"/>
          <w14:ligatures w14:val="standardContextual"/>
        </w:rPr>
        <w:t>Balows</w:t>
      </w:r>
      <w:proofErr w:type="spellEnd"/>
      <w:r w:rsidRPr="00D444CE">
        <w:rPr>
          <w:rFonts w:ascii="Times New Roman" w:hAnsi="Times New Roman" w:cs="Times New Roman"/>
          <w:sz w:val="28"/>
          <w:szCs w:val="28"/>
          <w14:ligatures w14:val="standardContextual"/>
        </w:rPr>
        <w:t xml:space="preserve">, A., </w:t>
      </w:r>
      <w:proofErr w:type="spellStart"/>
      <w:r w:rsidRPr="00D444CE">
        <w:rPr>
          <w:rFonts w:ascii="Times New Roman" w:hAnsi="Times New Roman" w:cs="Times New Roman"/>
          <w:sz w:val="28"/>
          <w:szCs w:val="28"/>
          <w14:ligatures w14:val="standardContextual"/>
        </w:rPr>
        <w:t>Hausler</w:t>
      </w:r>
      <w:proofErr w:type="spellEnd"/>
      <w:r w:rsidRPr="00D444CE">
        <w:rPr>
          <w:rFonts w:ascii="Times New Roman" w:hAnsi="Times New Roman" w:cs="Times New Roman"/>
          <w:sz w:val="28"/>
          <w:szCs w:val="28"/>
          <w14:ligatures w14:val="standardContextual"/>
        </w:rPr>
        <w:t xml:space="preserve">, W.J., </w:t>
      </w:r>
      <w:proofErr w:type="spellStart"/>
      <w:r w:rsidRPr="00D444CE">
        <w:rPr>
          <w:rFonts w:ascii="Times New Roman" w:hAnsi="Times New Roman" w:cs="Times New Roman"/>
          <w:sz w:val="28"/>
          <w:szCs w:val="28"/>
          <w14:ligatures w14:val="standardContextual"/>
        </w:rPr>
        <w:t>Lennette</w:t>
      </w:r>
      <w:proofErr w:type="spellEnd"/>
      <w:r w:rsidRPr="00D444CE">
        <w:rPr>
          <w:rFonts w:ascii="Times New Roman" w:hAnsi="Times New Roman" w:cs="Times New Roman"/>
          <w:sz w:val="28"/>
          <w:szCs w:val="28"/>
          <w14:ligatures w14:val="standardContextual"/>
        </w:rPr>
        <w:t>, E.H., et al., 1988. Laboratory Diagnosis of Infectious Diseases: Principles and Practice. Springer-Verlag, New York, NY.)</w:t>
      </w:r>
    </w:p>
    <w:p w14:paraId="043EB7F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noProof/>
          <w:sz w:val="28"/>
          <w:szCs w:val="28"/>
          <w14:ligatures w14:val="standardContextual"/>
        </w:rPr>
        <w:lastRenderedPageBreak/>
        <w:drawing>
          <wp:inline distT="0" distB="0" distL="0" distR="0" wp14:anchorId="394952A8" wp14:editId="4CF4C2EF">
            <wp:extent cx="3276768" cy="3606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6768" cy="3606985"/>
                    </a:xfrm>
                    <a:prstGeom prst="rect">
                      <a:avLst/>
                    </a:prstGeom>
                  </pic:spPr>
                </pic:pic>
              </a:graphicData>
            </a:graphic>
          </wp:inline>
        </w:drawing>
      </w:r>
    </w:p>
    <w:p w14:paraId="7523CDB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9983A5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0036A2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E0D5EA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1F5BEE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 Mechanisms of Human Coronaviruses</w:t>
      </w:r>
    </w:p>
    <w:p w14:paraId="2BA99CA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Human coronavirus infects and kills epithelial cells of the upper respiratory tract.</w:t>
      </w:r>
    </w:p>
    <w:p w14:paraId="24EA97D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Virus replicates best at 33° C to 35° C; </w:t>
      </w:r>
      <w:proofErr w:type="gramStart"/>
      <w:r w:rsidRPr="00D444CE">
        <w:rPr>
          <w:rFonts w:ascii="Times New Roman" w:hAnsi="Times New Roman" w:cs="Times New Roman"/>
          <w:sz w:val="28"/>
          <w:szCs w:val="28"/>
          <w14:ligatures w14:val="standardContextual"/>
        </w:rPr>
        <w:t>therefore</w:t>
      </w:r>
      <w:proofErr w:type="gramEnd"/>
      <w:r w:rsidRPr="00D444CE">
        <w:rPr>
          <w:rFonts w:ascii="Times New Roman" w:hAnsi="Times New Roman" w:cs="Times New Roman"/>
          <w:sz w:val="28"/>
          <w:szCs w:val="28"/>
          <w14:ligatures w14:val="standardContextual"/>
        </w:rPr>
        <w:t xml:space="preserve"> it prefers the upper respiratory tract.</w:t>
      </w:r>
    </w:p>
    <w:p w14:paraId="56D0EF2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Reinfection occurs in the presence of serum antibodies.</w:t>
      </w:r>
    </w:p>
    <w:p w14:paraId="287353E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The glycoprotein “corona” helps this enveloped virus survive the gastrointestinal tract.</w:t>
      </w:r>
    </w:p>
    <w:p w14:paraId="6B67A41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SARS-</w:t>
      </w:r>
      <w:proofErr w:type="spellStart"/>
      <w:r w:rsidRPr="00D444CE">
        <w:rPr>
          <w:rFonts w:ascii="Times New Roman" w:hAnsi="Times New Roman" w:cs="Times New Roman"/>
          <w:sz w:val="28"/>
          <w:szCs w:val="28"/>
          <w14:ligatures w14:val="standardContextual"/>
        </w:rPr>
        <w:t>CoV</w:t>
      </w:r>
      <w:proofErr w:type="spellEnd"/>
      <w:r w:rsidRPr="00D444CE">
        <w:rPr>
          <w:rFonts w:ascii="Times New Roman" w:hAnsi="Times New Roman" w:cs="Times New Roman"/>
          <w:sz w:val="28"/>
          <w:szCs w:val="28"/>
          <w14:ligatures w14:val="standardContextual"/>
        </w:rPr>
        <w:t xml:space="preserve"> and MERS-</w:t>
      </w:r>
      <w:proofErr w:type="spellStart"/>
      <w:r w:rsidRPr="00D444CE">
        <w:rPr>
          <w:rFonts w:ascii="Times New Roman" w:hAnsi="Times New Roman" w:cs="Times New Roman"/>
          <w:sz w:val="28"/>
          <w:szCs w:val="28"/>
          <w14:ligatures w14:val="standardContextual"/>
        </w:rPr>
        <w:t>CoV</w:t>
      </w:r>
      <w:proofErr w:type="spellEnd"/>
      <w:r w:rsidRPr="00D444CE">
        <w:rPr>
          <w:rFonts w:ascii="Times New Roman" w:hAnsi="Times New Roman" w:cs="Times New Roman"/>
          <w:sz w:val="28"/>
          <w:szCs w:val="28"/>
          <w14:ligatures w14:val="standardContextual"/>
        </w:rPr>
        <w:t xml:space="preserve"> replicate at 37° C, kill cells and initiate inflammatory responses in the lung.</w:t>
      </w:r>
    </w:p>
    <w:p w14:paraId="020F871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8BD2FF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Coronaviruses</w:t>
      </w:r>
    </w:p>
    <w:p w14:paraId="7CE6686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Common cold: </w:t>
      </w:r>
      <w:r w:rsidRPr="00D444CE">
        <w:rPr>
          <w:rFonts w:ascii="Times New Roman" w:hAnsi="Times New Roman" w:cs="Times New Roman"/>
          <w:sz w:val="28"/>
          <w:szCs w:val="28"/>
          <w14:ligatures w14:val="standardContextual"/>
        </w:rPr>
        <w:t>A 25-year-old office worker develops a runny nose, mild cough, malaise, and a low-grade fever. A coworker has had similar symptoms for the past few days.</w:t>
      </w:r>
    </w:p>
    <w:p w14:paraId="2E3F4AE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D2A18F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SARS: </w:t>
      </w:r>
      <w:r w:rsidRPr="00D444CE">
        <w:rPr>
          <w:rFonts w:ascii="Times New Roman" w:hAnsi="Times New Roman" w:cs="Times New Roman"/>
          <w:sz w:val="28"/>
          <w:szCs w:val="28"/>
          <w14:ligatures w14:val="standardContextual"/>
        </w:rPr>
        <w:t>A 45-year-old businessman returned from a 2-week trip to China. Five days after returning home to the United States, he developed a fever of 101.5° F (38.6° C) and cough. Now he observes that it is harder to catch his breath.</w:t>
      </w:r>
    </w:p>
    <w:p w14:paraId="630CEF1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23DD92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PICORNAVIRUSES</w:t>
      </w:r>
    </w:p>
    <w:p w14:paraId="19C111D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Trigger Words</w:t>
      </w:r>
    </w:p>
    <w:p w14:paraId="1ED699C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9D595D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Polio</w:t>
      </w:r>
      <w:r w:rsidRPr="00D444CE">
        <w:rPr>
          <w:rFonts w:ascii="Times New Roman" w:hAnsi="Times New Roman" w:cs="Times New Roman"/>
          <w:sz w:val="28"/>
          <w:szCs w:val="28"/>
          <w14:ligatures w14:val="standardContextual"/>
        </w:rPr>
        <w:t>: flaccid paralysis, major and minor disease, fecal-oral</w:t>
      </w:r>
    </w:p>
    <w:p w14:paraId="01E26EA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6BC388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Coxsackievirus</w:t>
      </w:r>
      <w:r w:rsidRPr="00D444CE">
        <w:rPr>
          <w:rFonts w:ascii="Times New Roman" w:hAnsi="Times New Roman" w:cs="Times New Roman"/>
          <w:sz w:val="28"/>
          <w:szCs w:val="28"/>
          <w14:ligatures w14:val="standardContextual"/>
        </w:rPr>
        <w:t xml:space="preserve"> A: vesicular diseases, meningitis; coxsackievirus B (body): pleurodynia, myocarditis</w:t>
      </w:r>
    </w:p>
    <w:p w14:paraId="5DD0E1B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17112F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lastRenderedPageBreak/>
        <w:t xml:space="preserve">Other </w:t>
      </w:r>
      <w:r w:rsidRPr="00D444CE">
        <w:rPr>
          <w:rFonts w:ascii="Times New Roman" w:hAnsi="Times New Roman" w:cs="Times New Roman"/>
          <w:b/>
          <w:bCs/>
          <w:sz w:val="28"/>
          <w:szCs w:val="28"/>
          <w14:ligatures w14:val="standardContextual"/>
        </w:rPr>
        <w:t>echovirus</w:t>
      </w:r>
      <w:r w:rsidRPr="00D444CE">
        <w:rPr>
          <w:rFonts w:ascii="Times New Roman" w:hAnsi="Times New Roman" w:cs="Times New Roman"/>
          <w:sz w:val="28"/>
          <w:szCs w:val="28"/>
          <w14:ligatures w14:val="standardContextual"/>
        </w:rPr>
        <w:t xml:space="preserve"> and </w:t>
      </w:r>
      <w:r w:rsidRPr="00D444CE">
        <w:rPr>
          <w:rFonts w:ascii="Times New Roman" w:hAnsi="Times New Roman" w:cs="Times New Roman"/>
          <w:b/>
          <w:bCs/>
          <w:sz w:val="28"/>
          <w:szCs w:val="28"/>
          <w14:ligatures w14:val="standardContextual"/>
        </w:rPr>
        <w:t>enteroviruses</w:t>
      </w:r>
      <w:r w:rsidRPr="00D444CE">
        <w:rPr>
          <w:rFonts w:ascii="Times New Roman" w:hAnsi="Times New Roman" w:cs="Times New Roman"/>
          <w:sz w:val="28"/>
          <w:szCs w:val="28"/>
          <w14:ligatures w14:val="standardContextual"/>
        </w:rPr>
        <w:t>: like coxsackievirus and hepatitis A virus</w:t>
      </w:r>
    </w:p>
    <w:p w14:paraId="59F03DA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07A1FE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Rhinoviruses</w:t>
      </w:r>
      <w:r w:rsidRPr="00D444CE">
        <w:rPr>
          <w:rFonts w:ascii="Times New Roman" w:hAnsi="Times New Roman" w:cs="Times New Roman"/>
          <w:sz w:val="28"/>
          <w:szCs w:val="28"/>
          <w14:ligatures w14:val="standardContextual"/>
        </w:rPr>
        <w:t>: common cold, acid labile, does not replicate above 33° C</w:t>
      </w:r>
    </w:p>
    <w:p w14:paraId="18270B3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CE6AB5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Biology, Virulence, and Disease</w:t>
      </w:r>
    </w:p>
    <w:p w14:paraId="284787A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Gadugi" w:hAnsi="Gadugi" w:cs="Gadugi"/>
          <w:sz w:val="28"/>
          <w:szCs w:val="28"/>
          <w14:ligatures w14:val="standardContextual"/>
        </w:rPr>
        <w:t>ᑏ</w:t>
      </w:r>
      <w:r w:rsidRPr="00D444CE">
        <w:rPr>
          <w:rFonts w:ascii="Times New Roman" w:hAnsi="Times New Roman" w:cs="Times New Roman"/>
          <w:sz w:val="28"/>
          <w:szCs w:val="28"/>
          <w14:ligatures w14:val="standardContextual"/>
        </w:rPr>
        <w:t xml:space="preserve"> Small size, icosahedral capsid, positive RNA genome with terminal protein</w:t>
      </w:r>
    </w:p>
    <w:p w14:paraId="5B2B550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Genome is sufficient for infection</w:t>
      </w:r>
    </w:p>
    <w:p w14:paraId="286AAF9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Encodes RNA-dependent RNA polymerase, replicates in cytoplasm</w:t>
      </w:r>
    </w:p>
    <w:p w14:paraId="1FDEDB7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3974DF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E9794E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(A)</w:t>
      </w:r>
      <w:proofErr w:type="spellStart"/>
      <w:r w:rsidRPr="00D444CE">
        <w:rPr>
          <w:rFonts w:ascii="Times New Roman" w:hAnsi="Times New Roman" w:cs="Times New Roman"/>
          <w:sz w:val="28"/>
          <w:szCs w:val="28"/>
          <w14:ligatures w14:val="standardContextual"/>
        </w:rPr>
        <w:t>Cryoelectron</w:t>
      </w:r>
      <w:proofErr w:type="spellEnd"/>
      <w:r w:rsidRPr="00D444CE">
        <w:rPr>
          <w:rFonts w:ascii="Times New Roman" w:hAnsi="Times New Roman" w:cs="Times New Roman"/>
          <w:sz w:val="28"/>
          <w:szCs w:val="28"/>
          <w14:ligatures w14:val="standardContextual"/>
        </w:rPr>
        <w:t xml:space="preserve"> microscopy computer-generated reconstruction of human rhinovirus 16. (B) </w:t>
      </w:r>
      <w:proofErr w:type="spellStart"/>
      <w:r w:rsidRPr="00D444CE">
        <w:rPr>
          <w:rFonts w:ascii="Times New Roman" w:hAnsi="Times New Roman" w:cs="Times New Roman"/>
          <w:sz w:val="28"/>
          <w:szCs w:val="28"/>
          <w14:ligatures w14:val="standardContextual"/>
        </w:rPr>
        <w:t>Cryoelectron</w:t>
      </w:r>
      <w:proofErr w:type="spellEnd"/>
      <w:r w:rsidRPr="00D444CE">
        <w:rPr>
          <w:rFonts w:ascii="Times New Roman" w:hAnsi="Times New Roman" w:cs="Times New Roman"/>
          <w:sz w:val="28"/>
          <w:szCs w:val="28"/>
          <w14:ligatures w14:val="standardContextual"/>
        </w:rPr>
        <w:t xml:space="preserve"> microscopy reconstruction of the interaction of a soluble form of intercellular adhesion molecule-1 </w:t>
      </w:r>
      <w:r w:rsidRPr="00D444CE">
        <w:rPr>
          <w:rFonts w:ascii="Times New Roman" w:hAnsi="Times New Roman" w:cs="Times New Roman"/>
          <w:i/>
          <w:iCs/>
          <w:sz w:val="28"/>
          <w:szCs w:val="28"/>
          <w14:ligatures w14:val="standardContextual"/>
        </w:rPr>
        <w:t xml:space="preserve">(ICAM-1) </w:t>
      </w:r>
      <w:r w:rsidRPr="00D444CE">
        <w:rPr>
          <w:rFonts w:ascii="Times New Roman" w:hAnsi="Times New Roman" w:cs="Times New Roman"/>
          <w:sz w:val="28"/>
          <w:szCs w:val="28"/>
          <w14:ligatures w14:val="standardContextual"/>
        </w:rPr>
        <w:t xml:space="preserve">with human rhinovirus 16. Note: There is one ICAM-1 per capsomere. (C) Structure of the human rhinovirus. (D) Binding of the ICAM-1 molecule within the canyon of the virion triggers the opening of the capsid for release of the genome into the cell. </w:t>
      </w:r>
      <w:r w:rsidRPr="00D444CE">
        <w:rPr>
          <w:rFonts w:ascii="Times New Roman" w:hAnsi="Times New Roman" w:cs="Times New Roman"/>
          <w:i/>
          <w:iCs/>
          <w:sz w:val="28"/>
          <w:szCs w:val="28"/>
          <w14:ligatures w14:val="standardContextual"/>
        </w:rPr>
        <w:t xml:space="preserve">RNA, </w:t>
      </w:r>
      <w:r w:rsidRPr="00D444CE">
        <w:rPr>
          <w:rFonts w:ascii="Times New Roman" w:hAnsi="Times New Roman" w:cs="Times New Roman"/>
          <w:sz w:val="28"/>
          <w:szCs w:val="28"/>
          <w14:ligatures w14:val="standardContextual"/>
        </w:rPr>
        <w:t xml:space="preserve">Ribonucleic acid; </w:t>
      </w:r>
      <w:r w:rsidRPr="00D444CE">
        <w:rPr>
          <w:rFonts w:ascii="Times New Roman" w:hAnsi="Times New Roman" w:cs="Times New Roman"/>
          <w:i/>
          <w:iCs/>
          <w:sz w:val="28"/>
          <w:szCs w:val="28"/>
          <w14:ligatures w14:val="standardContextual"/>
        </w:rPr>
        <w:t xml:space="preserve">VP1, 2, 3, 4, </w:t>
      </w:r>
      <w:r w:rsidRPr="00D444CE">
        <w:rPr>
          <w:rFonts w:ascii="Times New Roman" w:hAnsi="Times New Roman" w:cs="Times New Roman"/>
          <w:sz w:val="28"/>
          <w:szCs w:val="28"/>
          <w14:ligatures w14:val="standardContextual"/>
        </w:rPr>
        <w:t xml:space="preserve">viral protein 1, 2, 3, 4; </w:t>
      </w:r>
      <w:proofErr w:type="spellStart"/>
      <w:r w:rsidRPr="00D444CE">
        <w:rPr>
          <w:rFonts w:ascii="Times New Roman" w:hAnsi="Times New Roman" w:cs="Times New Roman"/>
          <w:i/>
          <w:iCs/>
          <w:sz w:val="28"/>
          <w:szCs w:val="28"/>
          <w14:ligatures w14:val="standardContextual"/>
        </w:rPr>
        <w:t>VPg</w:t>
      </w:r>
      <w:proofErr w:type="spellEnd"/>
      <w:r w:rsidRPr="00D444CE">
        <w:rPr>
          <w:rFonts w:ascii="Times New Roman" w:hAnsi="Times New Roman" w:cs="Times New Roman"/>
          <w:i/>
          <w:iCs/>
          <w:sz w:val="28"/>
          <w:szCs w:val="28"/>
          <w14:ligatures w14:val="standardContextual"/>
        </w:rPr>
        <w:t xml:space="preserve">, </w:t>
      </w:r>
      <w:r w:rsidRPr="00D444CE">
        <w:rPr>
          <w:rFonts w:ascii="Times New Roman" w:hAnsi="Times New Roman" w:cs="Times New Roman"/>
          <w:sz w:val="28"/>
          <w:szCs w:val="28"/>
          <w14:ligatures w14:val="standardContextual"/>
        </w:rPr>
        <w:t>viral protein genome-linked. (A and B, Courtesy Tim Baker, Purdue University, West Lafayette, Indiana.)</w:t>
      </w:r>
    </w:p>
    <w:p w14:paraId="3837A839" w14:textId="77777777" w:rsidR="00D444CE" w:rsidRPr="00D444CE" w:rsidRDefault="00D444CE" w:rsidP="00D444CE">
      <w:pPr>
        <w:autoSpaceDE w:val="0"/>
        <w:autoSpaceDN w:val="0"/>
        <w:adjustRightInd w:val="0"/>
        <w:spacing w:after="0" w:line="240" w:lineRule="auto"/>
        <w:ind w:left="360"/>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drawing>
          <wp:inline distT="0" distB="0" distL="0" distR="0" wp14:anchorId="64E73BBD" wp14:editId="15EBB79A">
            <wp:extent cx="4667490" cy="32386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7490" cy="3238666"/>
                    </a:xfrm>
                    <a:prstGeom prst="rect">
                      <a:avLst/>
                    </a:prstGeom>
                  </pic:spPr>
                </pic:pic>
              </a:graphicData>
            </a:graphic>
          </wp:inline>
        </w:drawing>
      </w:r>
    </w:p>
    <w:p w14:paraId="4A3D71CA" w14:textId="77777777" w:rsidR="00D444CE" w:rsidRPr="00D444CE" w:rsidRDefault="00D444CE" w:rsidP="00D444CE">
      <w:pPr>
        <w:autoSpaceDE w:val="0"/>
        <w:autoSpaceDN w:val="0"/>
        <w:adjustRightInd w:val="0"/>
        <w:spacing w:after="0" w:line="240" w:lineRule="auto"/>
        <w:ind w:left="360"/>
        <w:jc w:val="both"/>
        <w:rPr>
          <w:rFonts w:ascii="Times New Roman" w:hAnsi="Times New Roman" w:cs="Times New Roman"/>
          <w:sz w:val="28"/>
          <w:szCs w:val="28"/>
          <w14:ligatures w14:val="standardContextual"/>
        </w:rPr>
      </w:pPr>
    </w:p>
    <w:p w14:paraId="32433F7B" w14:textId="77777777" w:rsidR="00D444CE" w:rsidRPr="00D444CE" w:rsidRDefault="00D444CE" w:rsidP="00D444CE">
      <w:pPr>
        <w:autoSpaceDE w:val="0"/>
        <w:autoSpaceDN w:val="0"/>
        <w:adjustRightInd w:val="0"/>
        <w:spacing w:after="0" w:line="240" w:lineRule="auto"/>
        <w:ind w:left="360"/>
        <w:jc w:val="both"/>
        <w:rPr>
          <w:rFonts w:ascii="Times New Roman" w:hAnsi="Times New Roman" w:cs="Times New Roman"/>
          <w:sz w:val="28"/>
          <w:szCs w:val="28"/>
          <w14:ligatures w14:val="standardContextual"/>
        </w:rPr>
      </w:pPr>
    </w:p>
    <w:p w14:paraId="58E7172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Structure of the picornavirus genome. The genome (7200 to 8400 bases) is translated as a polyprotein that is cleaved by viral-encoded proteases into individual proteins</w:t>
      </w:r>
      <w:r w:rsidRPr="00D444CE">
        <w:rPr>
          <w:rFonts w:ascii="Times New Roman" w:hAnsi="Times New Roman" w:cs="Times New Roman"/>
          <w:i/>
          <w:iCs/>
          <w:sz w:val="28"/>
          <w:szCs w:val="28"/>
          <w14:ligatures w14:val="standardContextual"/>
        </w:rPr>
        <w:t>. Viral genes</w:t>
      </w:r>
      <w:r w:rsidRPr="00D444CE">
        <w:rPr>
          <w:rFonts w:ascii="Times New Roman" w:hAnsi="Times New Roman" w:cs="Times New Roman"/>
          <w:sz w:val="28"/>
          <w:szCs w:val="28"/>
          <w14:ligatures w14:val="standardContextual"/>
        </w:rPr>
        <w:t xml:space="preserve">: </w:t>
      </w:r>
      <w:r w:rsidRPr="00D444CE">
        <w:rPr>
          <w:rFonts w:ascii="Times New Roman" w:hAnsi="Times New Roman" w:cs="Times New Roman"/>
          <w:i/>
          <w:iCs/>
          <w:sz w:val="28"/>
          <w:szCs w:val="28"/>
          <w14:ligatures w14:val="standardContextual"/>
        </w:rPr>
        <w:t xml:space="preserve">VP1, 2, 3, 4, </w:t>
      </w:r>
      <w:r w:rsidRPr="00D444CE">
        <w:rPr>
          <w:rFonts w:ascii="Times New Roman" w:hAnsi="Times New Roman" w:cs="Times New Roman"/>
          <w:sz w:val="28"/>
          <w:szCs w:val="28"/>
          <w14:ligatures w14:val="standardContextual"/>
        </w:rPr>
        <w:t xml:space="preserve">capsid proteins 1, 2, 3, 4; </w:t>
      </w:r>
      <w:r w:rsidRPr="00D444CE">
        <w:rPr>
          <w:rFonts w:ascii="Times New Roman" w:hAnsi="Times New Roman" w:cs="Times New Roman"/>
          <w:i/>
          <w:iCs/>
          <w:sz w:val="28"/>
          <w:szCs w:val="28"/>
          <w14:ligatures w14:val="standardContextual"/>
        </w:rPr>
        <w:t xml:space="preserve">2A </w:t>
      </w:r>
      <w:r w:rsidRPr="00D444CE">
        <w:rPr>
          <w:rFonts w:ascii="Times New Roman" w:hAnsi="Times New Roman" w:cs="Times New Roman"/>
          <w:sz w:val="28"/>
          <w:szCs w:val="28"/>
          <w14:ligatures w14:val="standardContextual"/>
        </w:rPr>
        <w:t xml:space="preserve">cleaves eIF4g to inhibit host protein synthesis; </w:t>
      </w:r>
      <w:r w:rsidRPr="00D444CE">
        <w:rPr>
          <w:rFonts w:ascii="Times New Roman" w:hAnsi="Times New Roman" w:cs="Times New Roman"/>
          <w:i/>
          <w:iCs/>
          <w:sz w:val="28"/>
          <w:szCs w:val="28"/>
          <w14:ligatures w14:val="standardContextual"/>
        </w:rPr>
        <w:t xml:space="preserve">2B, 2C, 3A, 3B </w:t>
      </w:r>
      <w:r w:rsidRPr="00D444CE">
        <w:rPr>
          <w:rFonts w:ascii="Times New Roman" w:hAnsi="Times New Roman" w:cs="Times New Roman"/>
          <w:sz w:val="28"/>
          <w:szCs w:val="28"/>
          <w14:ligatures w14:val="standardContextual"/>
        </w:rPr>
        <w:t xml:space="preserve">generate membrane-binding, vesicle-forming proteins that facilitate replication; </w:t>
      </w:r>
      <w:r w:rsidRPr="00D444CE">
        <w:rPr>
          <w:rFonts w:ascii="Times New Roman" w:hAnsi="Times New Roman" w:cs="Times New Roman"/>
          <w:i/>
          <w:iCs/>
          <w:sz w:val="28"/>
          <w:szCs w:val="28"/>
          <w14:ligatures w14:val="standardContextual"/>
        </w:rPr>
        <w:t xml:space="preserve">3B </w:t>
      </w:r>
      <w:r w:rsidRPr="00D444CE">
        <w:rPr>
          <w:rFonts w:ascii="Times New Roman" w:hAnsi="Times New Roman" w:cs="Times New Roman"/>
          <w:sz w:val="28"/>
          <w:szCs w:val="28"/>
          <w14:ligatures w14:val="standardContextual"/>
        </w:rPr>
        <w:t xml:space="preserve">also encodes </w:t>
      </w:r>
      <w:proofErr w:type="spellStart"/>
      <w:r w:rsidRPr="00D444CE">
        <w:rPr>
          <w:rFonts w:ascii="Times New Roman" w:hAnsi="Times New Roman" w:cs="Times New Roman"/>
          <w:sz w:val="28"/>
          <w:szCs w:val="28"/>
          <w14:ligatures w14:val="standardContextual"/>
        </w:rPr>
        <w:t>VPg</w:t>
      </w:r>
      <w:proofErr w:type="spellEnd"/>
      <w:r w:rsidRPr="00D444CE">
        <w:rPr>
          <w:rFonts w:ascii="Times New Roman" w:hAnsi="Times New Roman" w:cs="Times New Roman"/>
          <w:sz w:val="28"/>
          <w:szCs w:val="28"/>
          <w14:ligatures w14:val="standardContextual"/>
        </w:rPr>
        <w:t xml:space="preserve"> genome-binding protein; </w:t>
      </w:r>
      <w:r w:rsidRPr="00D444CE">
        <w:rPr>
          <w:rFonts w:ascii="Times New Roman" w:hAnsi="Times New Roman" w:cs="Times New Roman"/>
          <w:i/>
          <w:iCs/>
          <w:sz w:val="28"/>
          <w:szCs w:val="28"/>
          <w14:ligatures w14:val="standardContextual"/>
        </w:rPr>
        <w:t xml:space="preserve">3Cpro, </w:t>
      </w:r>
      <w:r w:rsidRPr="00D444CE">
        <w:rPr>
          <w:rFonts w:ascii="Times New Roman" w:hAnsi="Times New Roman" w:cs="Times New Roman"/>
          <w:sz w:val="28"/>
          <w:szCs w:val="28"/>
          <w14:ligatures w14:val="standardContextual"/>
        </w:rPr>
        <w:t xml:space="preserve">protease; </w:t>
      </w:r>
      <w:proofErr w:type="spellStart"/>
      <w:r w:rsidRPr="00D444CE">
        <w:rPr>
          <w:rFonts w:ascii="Times New Roman" w:hAnsi="Times New Roman" w:cs="Times New Roman"/>
          <w:i/>
          <w:iCs/>
          <w:sz w:val="28"/>
          <w:szCs w:val="28"/>
          <w14:ligatures w14:val="standardContextual"/>
        </w:rPr>
        <w:t>RdRp</w:t>
      </w:r>
      <w:proofErr w:type="spellEnd"/>
      <w:r w:rsidRPr="00D444CE">
        <w:rPr>
          <w:rFonts w:ascii="Times New Roman" w:hAnsi="Times New Roman" w:cs="Times New Roman"/>
          <w:i/>
          <w:iCs/>
          <w:sz w:val="28"/>
          <w:szCs w:val="28"/>
          <w14:ligatures w14:val="standardContextual"/>
        </w:rPr>
        <w:t xml:space="preserve">, </w:t>
      </w:r>
      <w:r w:rsidRPr="00D444CE">
        <w:rPr>
          <w:rFonts w:ascii="Times New Roman" w:hAnsi="Times New Roman" w:cs="Times New Roman"/>
          <w:sz w:val="28"/>
          <w:szCs w:val="28"/>
          <w14:ligatures w14:val="standardContextual"/>
        </w:rPr>
        <w:t>RNA-dependent RNA polymerase. (Redrawn from Whitton, J.L., Cornell, C.T., Feuer, R., 2005. Host and virus determinants of picornavirus pathogenesis and tropism. Nat. Rev. Microbiol. 3, 765–776.)</w:t>
      </w:r>
    </w:p>
    <w:p w14:paraId="346FA88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lastRenderedPageBreak/>
        <w:drawing>
          <wp:inline distT="0" distB="0" distL="0" distR="0" wp14:anchorId="0EEF3EAE" wp14:editId="0B444160">
            <wp:extent cx="4400776" cy="7493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0776" cy="749339"/>
                    </a:xfrm>
                    <a:prstGeom prst="rect">
                      <a:avLst/>
                    </a:prstGeom>
                  </pic:spPr>
                </pic:pic>
              </a:graphicData>
            </a:graphic>
          </wp:inline>
        </w:drawing>
      </w:r>
    </w:p>
    <w:p w14:paraId="3AA124D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30E8E1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06CECB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Epidemiology of Rhinovirus</w:t>
      </w:r>
      <w:r w:rsidRPr="00D444CE">
        <w:rPr>
          <w:rFonts w:ascii="Times New Roman" w:hAnsi="Times New Roman" w:cs="Times New Roman"/>
          <w:b/>
          <w:bCs/>
          <w:sz w:val="28"/>
          <w:szCs w:val="28"/>
          <w:lang w:val="az-Latn-AZ"/>
          <w14:ligatures w14:val="standardContextual"/>
        </w:rPr>
        <w:t xml:space="preserve"> </w:t>
      </w:r>
      <w:r w:rsidRPr="00D444CE">
        <w:rPr>
          <w:rFonts w:ascii="Times New Roman" w:hAnsi="Times New Roman" w:cs="Times New Roman"/>
          <w:b/>
          <w:bCs/>
          <w:sz w:val="28"/>
          <w:szCs w:val="28"/>
          <w14:ligatures w14:val="standardContextual"/>
        </w:rPr>
        <w:t>Infections</w:t>
      </w:r>
    </w:p>
    <w:p w14:paraId="1DC2918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C54FE7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Disease/Viral Factors</w:t>
      </w:r>
    </w:p>
    <w:p w14:paraId="73B31E0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Virion is resistant to drying and detergents</w:t>
      </w:r>
    </w:p>
    <w:p w14:paraId="3994DE7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Multiple serotypes preclude prior immunity</w:t>
      </w:r>
    </w:p>
    <w:p w14:paraId="1F27844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Replication occurs at optimum temperature of 33° C and cooler temperatures</w:t>
      </w:r>
    </w:p>
    <w:p w14:paraId="4A0A53B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Transmission</w:t>
      </w:r>
    </w:p>
    <w:p w14:paraId="093B392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Direct contact via infected hands and fomites</w:t>
      </w:r>
    </w:p>
    <w:p w14:paraId="400B54B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Inhalation of infectious droplets</w:t>
      </w:r>
    </w:p>
    <w:p w14:paraId="0DBD02D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Who Is at Risk?</w:t>
      </w:r>
    </w:p>
    <w:p w14:paraId="272395B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Persons of all ages</w:t>
      </w:r>
    </w:p>
    <w:p w14:paraId="1B33D85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Geography/Season</w:t>
      </w:r>
    </w:p>
    <w:p w14:paraId="2EFE437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found worldwide</w:t>
      </w:r>
    </w:p>
    <w:p w14:paraId="6B6DF96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Disease more common in early autumn and late spring</w:t>
      </w:r>
    </w:p>
    <w:p w14:paraId="7504C1F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Modes of Control</w:t>
      </w:r>
    </w:p>
    <w:p w14:paraId="52924F1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Washing hands and disinfecting contaminated objects help prevent spread</w:t>
      </w:r>
    </w:p>
    <w:p w14:paraId="51F0F2E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Rhinovirus</w:t>
      </w:r>
    </w:p>
    <w:p w14:paraId="23A3880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Common cold: </w:t>
      </w:r>
      <w:r w:rsidRPr="00D444CE">
        <w:rPr>
          <w:rFonts w:ascii="Times New Roman" w:hAnsi="Times New Roman" w:cs="Times New Roman"/>
          <w:sz w:val="28"/>
          <w:szCs w:val="28"/>
          <w14:ligatures w14:val="standardContextual"/>
        </w:rPr>
        <w:t>A 25-year-old office worker develops a runny nose, mild cough, and malaise with a low-grade fever. A coworker has had similar symptoms for the past few days.</w:t>
      </w:r>
    </w:p>
    <w:p w14:paraId="53A6FF10" w14:textId="77777777" w:rsidR="00D444CE" w:rsidRPr="00D444CE" w:rsidRDefault="00D444CE" w:rsidP="00D444CE">
      <w:pPr>
        <w:autoSpaceDE w:val="0"/>
        <w:autoSpaceDN w:val="0"/>
        <w:adjustRightInd w:val="0"/>
        <w:spacing w:after="0" w:line="240" w:lineRule="auto"/>
        <w:jc w:val="both"/>
        <w:rPr>
          <w:rFonts w:ascii="BrandingSans-Bold" w:hAnsi="BrandingSans-Bold" w:cs="BrandingSans-Bold"/>
          <w:b/>
          <w:bCs/>
          <w:color w:val="0081AD"/>
          <w:sz w:val="28"/>
          <w:szCs w:val="28"/>
          <w14:ligatures w14:val="standardContextual"/>
        </w:rPr>
      </w:pPr>
      <w:r w:rsidRPr="00D444CE">
        <w:rPr>
          <w:rFonts w:ascii="BrandingSans-Bold" w:hAnsi="BrandingSans-Bold" w:cs="BrandingSans-Bold"/>
          <w:b/>
          <w:bCs/>
          <w:color w:val="0081AD"/>
          <w:sz w:val="28"/>
          <w:szCs w:val="28"/>
          <w14:ligatures w14:val="standardContextual"/>
        </w:rPr>
        <w:t>Diagnosis</w:t>
      </w:r>
    </w:p>
    <w:p w14:paraId="4893E653" w14:textId="77777777" w:rsidR="00D444CE" w:rsidRPr="00D444CE" w:rsidRDefault="00D444CE" w:rsidP="00D444CE">
      <w:pPr>
        <w:autoSpaceDE w:val="0"/>
        <w:autoSpaceDN w:val="0"/>
        <w:adjustRightInd w:val="0"/>
        <w:spacing w:after="0" w:line="240" w:lineRule="auto"/>
        <w:jc w:val="both"/>
        <w:rPr>
          <w:rFonts w:ascii="BrandingSans-Roman" w:hAnsi="BrandingSans-Roman" w:cs="BrandingSans-Roman"/>
          <w:color w:val="000000"/>
          <w:sz w:val="28"/>
          <w:szCs w:val="28"/>
          <w14:ligatures w14:val="standardContextual"/>
        </w:rPr>
      </w:pPr>
      <w:proofErr w:type="spellStart"/>
      <w:r w:rsidRPr="00D444CE">
        <w:rPr>
          <w:rFonts w:ascii="Gadugi" w:hAnsi="Gadugi" w:cs="Gadugi"/>
          <w:color w:val="2DA0ED"/>
          <w:sz w:val="28"/>
          <w:szCs w:val="28"/>
          <w14:ligatures w14:val="standardContextual"/>
        </w:rPr>
        <w:t>ᑏᑏ</w:t>
      </w:r>
      <w:proofErr w:type="spellEnd"/>
      <w:r w:rsidRPr="00D444CE">
        <w:rPr>
          <w:rFonts w:ascii="TnQ" w:hAnsi="TnQ" w:cs="TnQ"/>
          <w:color w:val="2DA0ED"/>
          <w:sz w:val="28"/>
          <w:szCs w:val="28"/>
          <w14:ligatures w14:val="standardContextual"/>
        </w:rPr>
        <w:t xml:space="preserve"> </w:t>
      </w:r>
      <w:r w:rsidRPr="00D444CE">
        <w:rPr>
          <w:rFonts w:ascii="BrandingSans-Roman" w:hAnsi="BrandingSans-Roman" w:cs="BrandingSans-Roman"/>
          <w:color w:val="000000"/>
          <w:sz w:val="28"/>
          <w:szCs w:val="28"/>
          <w14:ligatures w14:val="standardContextual"/>
        </w:rPr>
        <w:t>Immune assays (ELISA) or RT-PCR</w:t>
      </w:r>
    </w:p>
    <w:p w14:paraId="6CF7CC00" w14:textId="77777777" w:rsidR="00D444CE" w:rsidRPr="00D444CE" w:rsidRDefault="00D444CE" w:rsidP="00D444CE">
      <w:pPr>
        <w:autoSpaceDE w:val="0"/>
        <w:autoSpaceDN w:val="0"/>
        <w:adjustRightInd w:val="0"/>
        <w:spacing w:after="0" w:line="240" w:lineRule="auto"/>
        <w:jc w:val="both"/>
        <w:rPr>
          <w:rFonts w:ascii="BrandingSans-Roman" w:hAnsi="BrandingSans-Roman" w:cs="BrandingSans-Roman"/>
          <w:color w:val="000000"/>
          <w:sz w:val="28"/>
          <w:szCs w:val="28"/>
          <w14:ligatures w14:val="standardContextual"/>
        </w:rPr>
      </w:pPr>
      <w:r w:rsidRPr="00D444CE">
        <w:rPr>
          <w:rFonts w:ascii="BrandingSans-Roman" w:hAnsi="BrandingSans-Roman" w:cs="BrandingSans-Roman"/>
          <w:color w:val="000000"/>
          <w:sz w:val="28"/>
          <w:szCs w:val="28"/>
          <w14:ligatures w14:val="standardContextual"/>
        </w:rPr>
        <w:t>genome analysis of blood, CSF, or other</w:t>
      </w:r>
    </w:p>
    <w:p w14:paraId="795A11A2" w14:textId="77777777" w:rsidR="00D444CE" w:rsidRPr="00D444CE" w:rsidRDefault="00D444CE" w:rsidP="00D444CE">
      <w:pPr>
        <w:autoSpaceDE w:val="0"/>
        <w:autoSpaceDN w:val="0"/>
        <w:adjustRightInd w:val="0"/>
        <w:spacing w:after="0" w:line="240" w:lineRule="auto"/>
        <w:jc w:val="both"/>
        <w:rPr>
          <w:rFonts w:ascii="BrandingSans-Roman" w:hAnsi="BrandingSans-Roman" w:cs="BrandingSans-Roman"/>
          <w:color w:val="000000"/>
          <w:sz w:val="28"/>
          <w:szCs w:val="28"/>
          <w14:ligatures w14:val="standardContextual"/>
        </w:rPr>
      </w:pPr>
      <w:r w:rsidRPr="00D444CE">
        <w:rPr>
          <w:rFonts w:ascii="BrandingSans-Roman" w:hAnsi="BrandingSans-Roman" w:cs="BrandingSans-Roman"/>
          <w:color w:val="000000"/>
          <w:sz w:val="28"/>
          <w:szCs w:val="28"/>
          <w14:ligatures w14:val="standardContextual"/>
        </w:rPr>
        <w:t>relevant sample</w:t>
      </w:r>
    </w:p>
    <w:p w14:paraId="0F637AF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67082E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POXVIRUSES</w:t>
      </w:r>
    </w:p>
    <w:p w14:paraId="555BEFA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306AC9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Trigger Words</w:t>
      </w:r>
    </w:p>
    <w:p w14:paraId="7217260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Molluscum, smallpox, zoonosis, vaccinia vaccine, cytoplasmic replication</w:t>
      </w:r>
    </w:p>
    <w:p w14:paraId="7D1A648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88EAF3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Biology, Virulence, and Disease</w:t>
      </w:r>
    </w:p>
    <w:p w14:paraId="14E4785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Gadugi" w:hAnsi="Gadugi" w:cs="Gadugi"/>
          <w:sz w:val="28"/>
          <w:szCs w:val="28"/>
          <w14:ligatures w14:val="standardContextual"/>
        </w:rPr>
        <w:t>ᑏ</w:t>
      </w:r>
      <w:r w:rsidRPr="00D444CE">
        <w:rPr>
          <w:rFonts w:ascii="Times New Roman" w:hAnsi="Times New Roman" w:cs="Times New Roman"/>
          <w:sz w:val="28"/>
          <w:szCs w:val="28"/>
          <w14:ligatures w14:val="standardContextual"/>
        </w:rPr>
        <w:t xml:space="preserve"> Very large, enveloped with complex morphology, linear DNA genome fused at ends, virus encodes </w:t>
      </w:r>
      <w:proofErr w:type="spellStart"/>
      <w:r w:rsidRPr="00D444CE">
        <w:rPr>
          <w:rFonts w:ascii="Times New Roman" w:hAnsi="Times New Roman" w:cs="Times New Roman"/>
          <w:sz w:val="28"/>
          <w:szCs w:val="28"/>
          <w14:ligatures w14:val="standardContextual"/>
        </w:rPr>
        <w:t>DNAdependent</w:t>
      </w:r>
      <w:proofErr w:type="spellEnd"/>
      <w:r w:rsidRPr="00D444CE">
        <w:rPr>
          <w:rFonts w:ascii="Times New Roman" w:hAnsi="Times New Roman" w:cs="Times New Roman"/>
          <w:sz w:val="28"/>
          <w:szCs w:val="28"/>
          <w14:ligatures w14:val="standardContextual"/>
        </w:rPr>
        <w:t xml:space="preserve"> RNA and DNA-dependent DNA polymerases</w:t>
      </w:r>
    </w:p>
    <w:p w14:paraId="1BE8A33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cs="Gadugi"/>
          <w:sz w:val="28"/>
          <w:szCs w:val="28"/>
          <w:lang w:val="az-Latn-AZ"/>
          <w14:ligatures w14:val="standardContextual"/>
        </w:rPr>
        <w:t xml:space="preserve"> </w:t>
      </w:r>
      <w:r w:rsidRPr="00D444CE">
        <w:rPr>
          <w:rFonts w:ascii="Times New Roman" w:hAnsi="Times New Roman" w:cs="Times New Roman"/>
          <w:sz w:val="28"/>
          <w:szCs w:val="28"/>
          <w14:ligatures w14:val="standardContextual"/>
        </w:rPr>
        <w:t>Cell-mediated immunity essential for control</w:t>
      </w:r>
    </w:p>
    <w:p w14:paraId="46C9CB5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cs="Gadugi"/>
          <w:sz w:val="28"/>
          <w:szCs w:val="28"/>
          <w:lang w:val="az-Latn-AZ"/>
          <w14:ligatures w14:val="standardContextual"/>
        </w:rPr>
        <w:t xml:space="preserve"> </w:t>
      </w:r>
      <w:r w:rsidRPr="00D444CE">
        <w:rPr>
          <w:rFonts w:ascii="Times New Roman" w:hAnsi="Times New Roman" w:cs="Times New Roman"/>
          <w:sz w:val="28"/>
          <w:szCs w:val="28"/>
          <w14:ligatures w14:val="standardContextual"/>
        </w:rPr>
        <w:t xml:space="preserve">Molluscum contagiosum stimulates cell growth to cause </w:t>
      </w:r>
      <w:proofErr w:type="spellStart"/>
      <w:r w:rsidRPr="00D444CE">
        <w:rPr>
          <w:rFonts w:ascii="Times New Roman" w:hAnsi="Times New Roman" w:cs="Times New Roman"/>
          <w:sz w:val="28"/>
          <w:szCs w:val="28"/>
          <w14:ligatures w14:val="standardContextual"/>
        </w:rPr>
        <w:t>wartlike</w:t>
      </w:r>
      <w:proofErr w:type="spellEnd"/>
      <w:r w:rsidRPr="00D444CE">
        <w:rPr>
          <w:rFonts w:ascii="Times New Roman" w:hAnsi="Times New Roman" w:cs="Times New Roman"/>
          <w:sz w:val="28"/>
          <w:szCs w:val="28"/>
          <w14:ligatures w14:val="standardContextual"/>
        </w:rPr>
        <w:t xml:space="preserve"> growth; only infects humans</w:t>
      </w:r>
    </w:p>
    <w:p w14:paraId="4689E2E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Smallpox: lytic, only infects humans, vesicles appear all at once, bioterror agent</w:t>
      </w:r>
    </w:p>
    <w:p w14:paraId="32D38BA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r w:rsidRPr="00D444CE">
        <w:rPr>
          <w:rFonts w:ascii="Times New Roman" w:hAnsi="Times New Roman" w:cs="Times New Roman"/>
          <w:sz w:val="28"/>
          <w:szCs w:val="28"/>
          <w14:ligatures w14:val="standardContextual"/>
        </w:rPr>
        <w:t>Vaccinia</w:t>
      </w:r>
      <w:proofErr w:type="spellEnd"/>
      <w:r w:rsidRPr="00D444CE">
        <w:rPr>
          <w:rFonts w:ascii="Times New Roman" w:hAnsi="Times New Roman" w:cs="Times New Roman"/>
          <w:sz w:val="28"/>
          <w:szCs w:val="28"/>
          <w14:ligatures w14:val="standardContextual"/>
        </w:rPr>
        <w:t xml:space="preserve">, </w:t>
      </w:r>
      <w:proofErr w:type="spellStart"/>
      <w:r w:rsidRPr="00D444CE">
        <w:rPr>
          <w:rFonts w:ascii="Times New Roman" w:hAnsi="Times New Roman" w:cs="Times New Roman"/>
          <w:sz w:val="28"/>
          <w:szCs w:val="28"/>
          <w14:ligatures w14:val="standardContextual"/>
        </w:rPr>
        <w:t>orf</w:t>
      </w:r>
      <w:proofErr w:type="spellEnd"/>
      <w:r w:rsidRPr="00D444CE">
        <w:rPr>
          <w:rFonts w:ascii="Times New Roman" w:hAnsi="Times New Roman" w:cs="Times New Roman"/>
          <w:sz w:val="28"/>
          <w:szCs w:val="28"/>
          <w14:ligatures w14:val="standardContextual"/>
        </w:rPr>
        <w:t>: lytic viruses, zoonotic</w:t>
      </w:r>
    </w:p>
    <w:p w14:paraId="78A101D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3D0B18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Epidemiology</w:t>
      </w:r>
    </w:p>
    <w:p w14:paraId="0838789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lastRenderedPageBreak/>
        <w:t>ᑏᑏ</w:t>
      </w:r>
      <w:proofErr w:type="spellEnd"/>
      <w:r w:rsidRPr="00D444CE">
        <w:rPr>
          <w:rFonts w:ascii="Times New Roman" w:hAnsi="Times New Roman" w:cs="Times New Roman"/>
          <w:sz w:val="28"/>
          <w:szCs w:val="28"/>
          <w14:ligatures w14:val="standardContextual"/>
        </w:rPr>
        <w:t xml:space="preserve"> Smallpox transmitted by aerosols, direct contact; all others only by contact</w:t>
      </w:r>
    </w:p>
    <w:p w14:paraId="79780BA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D64FA9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Diagnosis</w:t>
      </w:r>
    </w:p>
    <w:p w14:paraId="75EE276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ascii="Times New Roman" w:hAnsi="Times New Roman" w:cs="Times New Roman"/>
          <w:sz w:val="28"/>
          <w:szCs w:val="28"/>
          <w14:ligatures w14:val="standardContextual"/>
        </w:rPr>
        <w:t xml:space="preserve"> Polymerase chain reaction genome analysis of lesion fluid</w:t>
      </w:r>
    </w:p>
    <w:p w14:paraId="4C699AB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A62311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Treatment, Prevention, and Control</w:t>
      </w:r>
    </w:p>
    <w:p w14:paraId="7401C61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r w:rsidRPr="00D444CE">
        <w:rPr>
          <w:rFonts w:ascii="Times New Roman" w:hAnsi="Times New Roman" w:cs="Times New Roman"/>
          <w:sz w:val="28"/>
          <w:szCs w:val="28"/>
          <w14:ligatures w14:val="standardContextual"/>
        </w:rPr>
        <w:t>Vaccinia</w:t>
      </w:r>
      <w:proofErr w:type="spellEnd"/>
      <w:r w:rsidRPr="00D444CE">
        <w:rPr>
          <w:rFonts w:ascii="Times New Roman" w:hAnsi="Times New Roman" w:cs="Times New Roman"/>
          <w:sz w:val="28"/>
          <w:szCs w:val="28"/>
          <w14:ligatures w14:val="standardContextual"/>
        </w:rPr>
        <w:t xml:space="preserve"> virus as vaccine for smallpox</w:t>
      </w:r>
    </w:p>
    <w:p w14:paraId="0319944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D444CE">
        <w:rPr>
          <w:rFonts w:ascii="Gadugi" w:hAnsi="Gadugi" w:cs="Gadugi"/>
          <w:sz w:val="28"/>
          <w:szCs w:val="28"/>
          <w14:ligatures w14:val="standardContextual"/>
        </w:rPr>
        <w:t>ᑏᑏ</w:t>
      </w:r>
      <w:proofErr w:type="spellEnd"/>
      <w:r w:rsidRPr="00D444CE">
        <w:rPr>
          <w:rFonts w:cs="Gadugi"/>
          <w:sz w:val="28"/>
          <w:szCs w:val="28"/>
          <w:lang w:val="az-Latn-AZ"/>
          <w14:ligatures w14:val="standardContextual"/>
        </w:rPr>
        <w:t xml:space="preserve"> </w:t>
      </w:r>
      <w:r w:rsidRPr="00D444CE">
        <w:rPr>
          <w:rFonts w:ascii="Times New Roman" w:hAnsi="Times New Roman" w:cs="Times New Roman"/>
          <w:sz w:val="28"/>
          <w:szCs w:val="28"/>
          <w14:ligatures w14:val="standardContextual"/>
        </w:rPr>
        <w:t>Quarantine</w:t>
      </w:r>
    </w:p>
    <w:p w14:paraId="0759867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088389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Unique Properties of Poxviruses</w:t>
      </w:r>
    </w:p>
    <w:p w14:paraId="54EF832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Largest, most complex viruses.</w:t>
      </w:r>
    </w:p>
    <w:p w14:paraId="0388959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Have complex, oval- to brick-shaped morphology with internal structure.</w:t>
      </w:r>
    </w:p>
    <w:p w14:paraId="29DF155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Have a linear, double-stranded DNA genome with fused ends.</w:t>
      </w:r>
    </w:p>
    <w:p w14:paraId="6E42D53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4FA8FA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DNA viruses that replicate in the cytoplasm.</w:t>
      </w:r>
    </w:p>
    <w:p w14:paraId="6B669A8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Encodes and carries all proteins necessary for mRNA synthesis.</w:t>
      </w:r>
    </w:p>
    <w:p w14:paraId="5A429C6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Also encodes proteins for functions such as DNA synthesis, nucleotide scavenging, and immune escape mechanisms.</w:t>
      </w:r>
    </w:p>
    <w:p w14:paraId="487735B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Assembled in inclusion bodies (</w:t>
      </w:r>
      <w:proofErr w:type="spellStart"/>
      <w:r w:rsidRPr="00D444CE">
        <w:rPr>
          <w:rFonts w:ascii="Times New Roman" w:hAnsi="Times New Roman" w:cs="Times New Roman"/>
          <w:sz w:val="28"/>
          <w:szCs w:val="28"/>
          <w14:ligatures w14:val="standardContextual"/>
        </w:rPr>
        <w:t>Guarnieri</w:t>
      </w:r>
      <w:proofErr w:type="spellEnd"/>
      <w:r w:rsidRPr="00D444CE">
        <w:rPr>
          <w:rFonts w:ascii="Times New Roman" w:hAnsi="Times New Roman" w:cs="Times New Roman"/>
          <w:sz w:val="28"/>
          <w:szCs w:val="28"/>
          <w14:ligatures w14:val="standardContextual"/>
        </w:rPr>
        <w:t xml:space="preserve"> bodies; factories), where it acquires its outer membranes.</w:t>
      </w:r>
    </w:p>
    <w:p w14:paraId="2053C76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91691A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Structure of the vaccinia virus. Within the virion, the core assumes the shape of a dumbbell because of the large lateral bodies. Virions have a double membrane; the “outer membrane” assembles around the core in the cytoplasm, and the virus leaves the cell by exocytosis or on cell lysis.</w:t>
      </w:r>
    </w:p>
    <w:p w14:paraId="01DF044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drawing>
          <wp:inline distT="0" distB="0" distL="0" distR="0" wp14:anchorId="548CC123" wp14:editId="36DA3D92">
            <wp:extent cx="2419474" cy="161933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19474" cy="1619333"/>
                    </a:xfrm>
                    <a:prstGeom prst="rect">
                      <a:avLst/>
                    </a:prstGeom>
                  </pic:spPr>
                </pic:pic>
              </a:graphicData>
            </a:graphic>
          </wp:inline>
        </w:drawing>
      </w:r>
    </w:p>
    <w:p w14:paraId="63B398E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BFE3EA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3B6378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Replication of vaccinia virus. The core is released into the cytoplasm, where virion enzymes initiate transcription of early genes. A viral-encoded “</w:t>
      </w:r>
      <w:proofErr w:type="spellStart"/>
      <w:r w:rsidRPr="00D444CE">
        <w:rPr>
          <w:rFonts w:ascii="Times New Roman" w:hAnsi="Times New Roman" w:cs="Times New Roman"/>
          <w:sz w:val="28"/>
          <w:szCs w:val="28"/>
          <w14:ligatures w14:val="standardContextual"/>
        </w:rPr>
        <w:t>uncoatase</w:t>
      </w:r>
      <w:proofErr w:type="spellEnd"/>
      <w:r w:rsidRPr="00D444CE">
        <w:rPr>
          <w:rFonts w:ascii="Times New Roman" w:hAnsi="Times New Roman" w:cs="Times New Roman"/>
          <w:sz w:val="28"/>
          <w:szCs w:val="28"/>
          <w14:ligatures w14:val="standardContextual"/>
        </w:rPr>
        <w:t xml:space="preserve">” enzyme then causes the release of DNA. Viral polymerase replicates the genome, and late transcription occurs. DNA and protein are assembled into cores within the core membrane. An outer membrane shrouds the core containing the lateral bodies and the enzymes required for infectivity. The virion is </w:t>
      </w:r>
      <w:proofErr w:type="spellStart"/>
      <w:r w:rsidRPr="00D444CE">
        <w:rPr>
          <w:rFonts w:ascii="Times New Roman" w:hAnsi="Times New Roman" w:cs="Times New Roman"/>
          <w:sz w:val="28"/>
          <w:szCs w:val="28"/>
          <w14:ligatures w14:val="standardContextual"/>
        </w:rPr>
        <w:t>exocytosed</w:t>
      </w:r>
      <w:proofErr w:type="spellEnd"/>
      <w:r w:rsidRPr="00D444CE">
        <w:rPr>
          <w:rFonts w:ascii="Times New Roman" w:hAnsi="Times New Roman" w:cs="Times New Roman"/>
          <w:sz w:val="28"/>
          <w:szCs w:val="28"/>
          <w14:ligatures w14:val="standardContextual"/>
        </w:rPr>
        <w:t xml:space="preserve"> or is released by cell lysis.</w:t>
      </w:r>
    </w:p>
    <w:p w14:paraId="607D0BF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lastRenderedPageBreak/>
        <w:drawing>
          <wp:inline distT="0" distB="0" distL="0" distR="0" wp14:anchorId="6D78EC6B" wp14:editId="5312B1AB">
            <wp:extent cx="2495678" cy="304815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95678" cy="3048157"/>
                    </a:xfrm>
                    <a:prstGeom prst="rect">
                      <a:avLst/>
                    </a:prstGeom>
                  </pic:spPr>
                </pic:pic>
              </a:graphicData>
            </a:graphic>
          </wp:inline>
        </w:drawing>
      </w:r>
    </w:p>
    <w:p w14:paraId="3841A980"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A105D0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0CCD078"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 Mechanisms of Poxvirus</w:t>
      </w:r>
    </w:p>
    <w:p w14:paraId="7C66750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1A40A2D"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Smallpox </w:t>
      </w:r>
      <w:r w:rsidRPr="00D444CE">
        <w:rPr>
          <w:rFonts w:ascii="Times New Roman" w:hAnsi="Times New Roman" w:cs="Times New Roman"/>
          <w:sz w:val="28"/>
          <w:szCs w:val="28"/>
          <w14:ligatures w14:val="standardContextual"/>
        </w:rPr>
        <w:t>is initiated by respiratory tract infection and is spread mainly by the lymphatic system and cell-associated viremia.</w:t>
      </w:r>
    </w:p>
    <w:p w14:paraId="0D270D3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E3362B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b/>
          <w:bCs/>
          <w:sz w:val="28"/>
          <w:szCs w:val="28"/>
          <w14:ligatures w14:val="standardContextual"/>
        </w:rPr>
        <w:t xml:space="preserve">Molluscum contagiosum and other poxviruses </w:t>
      </w:r>
      <w:r w:rsidRPr="00D444CE">
        <w:rPr>
          <w:rFonts w:ascii="Times New Roman" w:hAnsi="Times New Roman" w:cs="Times New Roman"/>
          <w:sz w:val="28"/>
          <w:szCs w:val="28"/>
          <w14:ligatures w14:val="standardContextual"/>
        </w:rPr>
        <w:t>are transmitted by contact.</w:t>
      </w:r>
    </w:p>
    <w:p w14:paraId="045E89AB"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may cause initial stimulation of cell growth and then cell lysis.</w:t>
      </w:r>
    </w:p>
    <w:p w14:paraId="39D4210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Virus encodes immune evasion mechanisms.</w:t>
      </w:r>
    </w:p>
    <w:p w14:paraId="1A03D8B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Cell-mediated immunity and humoral immunity are important for resolution.</w:t>
      </w:r>
    </w:p>
    <w:p w14:paraId="209D5AB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Most poxviruses share antigenic determinants, allowing preparation of “safe” live vaccines from animal poxviruses.</w:t>
      </w:r>
    </w:p>
    <w:p w14:paraId="4FAEED5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4D3CC9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lang w:val="az-Latn-AZ"/>
          <w14:ligatures w14:val="standardContextual"/>
        </w:rPr>
      </w:pPr>
      <w:r w:rsidRPr="00D444CE">
        <w:rPr>
          <w:rFonts w:ascii="Times New Roman" w:hAnsi="Times New Roman" w:cs="Times New Roman"/>
          <w:sz w:val="28"/>
          <w:szCs w:val="28"/>
          <w14:ligatures w14:val="standardContextual"/>
        </w:rPr>
        <w:t>Spread of smallpox within the body. The virus enters and replicates in the respiratory tract without causing symptoms. The virus infects macrophages, which enter the lymphatic system and carry the virus to regional lymph nodes. The virus then replicates and initiates a viremia, causing the infection to spread to the spleen, bone marrow, lymph nodes, liver, and all organs, followed by the skin (rash). A secondary viremia causes the development of additional lesions throughout the host, followed by death or recovery with or without sequelae. Recovery from smallpox was associated with prolonged immunity and lifelong protection.</w:t>
      </w:r>
      <w:r w:rsidRPr="00D444CE">
        <w:rPr>
          <w:rFonts w:ascii="Times New Roman" w:hAnsi="Times New Roman" w:cs="Times New Roman"/>
          <w:sz w:val="28"/>
          <w:szCs w:val="28"/>
          <w:lang w:val="az-Latn-AZ"/>
          <w14:ligatures w14:val="standardContextual"/>
        </w:rPr>
        <w:t xml:space="preserve"> </w:t>
      </w:r>
    </w:p>
    <w:p w14:paraId="4C5BA5B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2F19C3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noProof/>
          <w:sz w:val="28"/>
          <w:szCs w:val="28"/>
          <w14:ligatures w14:val="standardContextual"/>
        </w:rPr>
        <w:lastRenderedPageBreak/>
        <w:drawing>
          <wp:inline distT="0" distB="0" distL="0" distR="0" wp14:anchorId="0F36BD13" wp14:editId="42002E1C">
            <wp:extent cx="2425825" cy="21718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5825" cy="2171812"/>
                    </a:xfrm>
                    <a:prstGeom prst="rect">
                      <a:avLst/>
                    </a:prstGeom>
                  </pic:spPr>
                </pic:pic>
              </a:graphicData>
            </a:graphic>
          </wp:inline>
        </w:drawing>
      </w:r>
    </w:p>
    <w:p w14:paraId="3A040842"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7BDB10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Properties of Natural Smallpox That Led to Its Eradication</w:t>
      </w:r>
    </w:p>
    <w:p w14:paraId="533E413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Viral Characteristics</w:t>
      </w:r>
    </w:p>
    <w:p w14:paraId="1658169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Exclusive human host range (no animal reservoirs or vectors)</w:t>
      </w:r>
    </w:p>
    <w:p w14:paraId="4C66BF1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Single serotype (immunization protected against all infections)</w:t>
      </w:r>
    </w:p>
    <w:p w14:paraId="1CBDF6AE"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Shares antigenic determinants with other pox viruses.</w:t>
      </w:r>
    </w:p>
    <w:p w14:paraId="3EAD2776"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 Characteristics</w:t>
      </w:r>
    </w:p>
    <w:p w14:paraId="13CFA0D4"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Consistent disease presentation with visible pustules (identification of sources of contagion allowed quarantine and vaccination of contacts)</w:t>
      </w:r>
    </w:p>
    <w:p w14:paraId="1F59990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Vaccine</w:t>
      </w:r>
    </w:p>
    <w:p w14:paraId="4B500A8A"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 xml:space="preserve">Immunization with animal poxviruses protects against smallpox Stable, inexpensive, and easy-to-administer vaccine Presence of scar, indicating successful vaccination </w:t>
      </w:r>
    </w:p>
    <w:p w14:paraId="58B13309"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Public Health Service</w:t>
      </w:r>
    </w:p>
    <w:p w14:paraId="20FFD77C"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D444CE">
        <w:rPr>
          <w:rFonts w:ascii="Times New Roman" w:hAnsi="Times New Roman" w:cs="Times New Roman"/>
          <w:sz w:val="28"/>
          <w:szCs w:val="28"/>
          <w14:ligatures w14:val="standardContextual"/>
        </w:rPr>
        <w:t>Successful worldwide World Health Organization program combining vaccination and quarantine</w:t>
      </w:r>
    </w:p>
    <w:p w14:paraId="11FA6327"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DBA7DFF"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sz w:val="28"/>
          <w:szCs w:val="28"/>
          <w14:ligatures w14:val="standardContextual"/>
        </w:rPr>
        <w:t>Diseases Associated with Poxviruses</w:t>
      </w:r>
    </w:p>
    <w:p w14:paraId="06808DA3"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D444CE">
        <w:rPr>
          <w:rFonts w:ascii="Times New Roman" w:hAnsi="Times New Roman" w:cs="Times New Roman"/>
          <w:b/>
          <w:bCs/>
          <w:noProof/>
          <w:sz w:val="28"/>
          <w:szCs w:val="28"/>
          <w14:ligatures w14:val="standardContextual"/>
        </w:rPr>
        <w:drawing>
          <wp:inline distT="0" distB="0" distL="0" distR="0" wp14:anchorId="1BF5C875" wp14:editId="3F17F3A4">
            <wp:extent cx="5010407" cy="181619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10407" cy="1816193"/>
                    </a:xfrm>
                    <a:prstGeom prst="rect">
                      <a:avLst/>
                    </a:prstGeom>
                  </pic:spPr>
                </pic:pic>
              </a:graphicData>
            </a:graphic>
          </wp:inline>
        </w:drawing>
      </w:r>
    </w:p>
    <w:p w14:paraId="0CC64C35"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E664441" w14:textId="77777777" w:rsidR="00D444CE" w:rsidRPr="00D444CE" w:rsidRDefault="00D444CE" w:rsidP="00D444CE">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946E2B9" w14:textId="77777777" w:rsidR="00B23914" w:rsidRPr="00D444CE" w:rsidRDefault="00B23914" w:rsidP="00D444CE">
      <w:pPr>
        <w:spacing w:after="0" w:line="240" w:lineRule="auto"/>
        <w:ind w:left="360"/>
        <w:jc w:val="both"/>
        <w:rPr>
          <w:rFonts w:ascii="Times New Roman" w:hAnsi="Times New Roman" w:cs="Times New Roman"/>
          <w:sz w:val="28"/>
          <w:szCs w:val="28"/>
        </w:rPr>
      </w:pPr>
      <w:bookmarkStart w:id="0" w:name="_GoBack"/>
      <w:bookmarkEnd w:id="0"/>
    </w:p>
    <w:sectPr w:rsidR="00B23914" w:rsidRPr="00D444CE"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BrandingSans-Bold">
    <w:altName w:val="Calibri"/>
    <w:panose1 w:val="00000000000000000000"/>
    <w:charset w:val="00"/>
    <w:family w:val="auto"/>
    <w:notTrueType/>
    <w:pitch w:val="default"/>
    <w:sig w:usb0="00000003" w:usb1="00000000" w:usb2="00000000" w:usb3="00000000" w:csb0="00000001" w:csb1="00000000"/>
  </w:font>
  <w:font w:name="BrandingSans-Roman">
    <w:altName w:val="Calibri"/>
    <w:panose1 w:val="00000000000000000000"/>
    <w:charset w:val="00"/>
    <w:family w:val="auto"/>
    <w:notTrueType/>
    <w:pitch w:val="default"/>
    <w:sig w:usb0="00000003" w:usb1="00000000" w:usb2="00000000" w:usb3="00000000" w:csb0="00000001" w:csb1="00000000"/>
  </w:font>
  <w:font w:name="TnQ">
    <w:altName w:val="Microsoft YaHei"/>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E033D"/>
    <w:multiLevelType w:val="hybridMultilevel"/>
    <w:tmpl w:val="CB3E8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3D26"/>
    <w:rsid w:val="003C5B08"/>
    <w:rsid w:val="003D39D0"/>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C116A"/>
    <w:rsid w:val="00B23914"/>
    <w:rsid w:val="00B76C47"/>
    <w:rsid w:val="00BA67E9"/>
    <w:rsid w:val="00C364A0"/>
    <w:rsid w:val="00C55EF6"/>
    <w:rsid w:val="00C8364E"/>
    <w:rsid w:val="00CA5D0B"/>
    <w:rsid w:val="00CB263D"/>
    <w:rsid w:val="00D04092"/>
    <w:rsid w:val="00D444CE"/>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12</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116</cp:revision>
  <dcterms:created xsi:type="dcterms:W3CDTF">2023-03-20T06:22:00Z</dcterms:created>
  <dcterms:modified xsi:type="dcterms:W3CDTF">2023-05-08T15:06:00Z</dcterms:modified>
</cp:coreProperties>
</file>